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DA" w:rsidRDefault="00AD7F51">
      <w:pPr>
        <w:jc w:val="left"/>
        <w:rPr>
          <w:rFonts w:ascii="宋体" w:eastAsia="宋体" w:hAnsi="宋体" w:cs="Times New Roman"/>
          <w:sz w:val="24"/>
          <w:szCs w:val="24"/>
        </w:rPr>
      </w:pPr>
      <w:r>
        <w:rPr>
          <w:rFonts w:ascii="宋体" w:eastAsia="宋体" w:hAnsi="宋体" w:cs="Times New Roman" w:hint="eastAsia"/>
          <w:sz w:val="24"/>
          <w:szCs w:val="24"/>
        </w:rPr>
        <w:t>附件2</w:t>
      </w:r>
    </w:p>
    <w:p w:rsidR="00B336DA" w:rsidRDefault="00AD7F51">
      <w:pPr>
        <w:jc w:val="center"/>
        <w:rPr>
          <w:rFonts w:ascii="Times New Roman" w:eastAsia="仿宋" w:hAnsi="仿宋" w:cs="Times New Roman"/>
          <w:b/>
          <w:sz w:val="28"/>
          <w:szCs w:val="28"/>
        </w:rPr>
      </w:pPr>
      <w:r>
        <w:rPr>
          <w:rFonts w:ascii="Times New Roman" w:eastAsia="仿宋" w:hAnsi="仿宋" w:cs="Times New Roman"/>
          <w:b/>
          <w:sz w:val="28"/>
          <w:szCs w:val="28"/>
        </w:rPr>
        <w:t>武汉大学全英文授课课程</w:t>
      </w:r>
      <w:r>
        <w:rPr>
          <w:rFonts w:ascii="Times New Roman" w:eastAsia="仿宋" w:hAnsi="仿宋" w:cs="Times New Roman" w:hint="eastAsia"/>
          <w:b/>
          <w:sz w:val="28"/>
          <w:szCs w:val="28"/>
        </w:rPr>
        <w:t>信息表</w:t>
      </w:r>
    </w:p>
    <w:p w:rsidR="00B336DA" w:rsidRDefault="00AD7F51">
      <w:pPr>
        <w:spacing w:after="240" w:line="360" w:lineRule="auto"/>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 xml:space="preserve">Wuhan University </w:t>
      </w:r>
      <w:r>
        <w:rPr>
          <w:rFonts w:ascii="Times New Roman" w:eastAsia="仿宋" w:hAnsi="Times New Roman" w:cs="Times New Roman"/>
          <w:b/>
          <w:sz w:val="28"/>
          <w:szCs w:val="28"/>
        </w:rPr>
        <w:t>Course Outline</w:t>
      </w:r>
    </w:p>
    <w:p w:rsidR="00B336DA" w:rsidRPr="00130A0A" w:rsidRDefault="00AD7F51">
      <w:pPr>
        <w:jc w:val="left"/>
        <w:rPr>
          <w:rFonts w:ascii="Times New Roman" w:eastAsia="仿宋" w:hAnsi="Times New Roman" w:cs="Times New Roman"/>
          <w:b/>
          <w:sz w:val="24"/>
          <w:szCs w:val="24"/>
          <w:u w:val="single"/>
        </w:rPr>
      </w:pPr>
      <w:r>
        <w:rPr>
          <w:rFonts w:ascii="Times New Roman" w:eastAsia="仿宋" w:hAnsi="Times New Roman" w:cs="Times New Roman" w:hint="eastAsia"/>
          <w:b/>
          <w:sz w:val="24"/>
          <w:szCs w:val="24"/>
        </w:rPr>
        <w:t>School/Department:</w:t>
      </w:r>
      <w:r w:rsidR="002D1AA7">
        <w:rPr>
          <w:rFonts w:ascii="Times New Roman" w:eastAsia="仿宋" w:hAnsi="Times New Roman" w:cs="Times New Roman"/>
          <w:b/>
          <w:sz w:val="24"/>
          <w:szCs w:val="24"/>
        </w:rPr>
        <w:t xml:space="preserve"> </w:t>
      </w:r>
      <w:r w:rsidR="00130A0A">
        <w:rPr>
          <w:rFonts w:ascii="Times New Roman" w:eastAsia="仿宋" w:hAnsi="Times New Roman" w:cs="Times New Roman"/>
          <w:b/>
          <w:kern w:val="0"/>
          <w:sz w:val="24"/>
          <w:szCs w:val="24"/>
        </w:rPr>
        <w:t xml:space="preserve">Wuhan University School of Basic Medical Sciences/ Department of </w:t>
      </w:r>
      <w:r w:rsidR="00130A0A" w:rsidRPr="00130A0A">
        <w:rPr>
          <w:rFonts w:ascii="Times New Roman" w:hAnsi="Times New Roman" w:cs="Times New Roman"/>
          <w:b/>
          <w:sz w:val="24"/>
        </w:rPr>
        <w:t>Histology and Embryology</w:t>
      </w:r>
      <w:bookmarkStart w:id="0" w:name="_GoBack"/>
      <w:bookmarkEnd w:id="0"/>
    </w:p>
    <w:tbl>
      <w:tblPr>
        <w:tblW w:w="921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6791"/>
      </w:tblGrid>
      <w:tr w:rsidR="00B336DA">
        <w:trPr>
          <w:trHeight w:val="238"/>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hAnsi="Times New Roman" w:cs="Times New Roman"/>
                <w:b/>
                <w:sz w:val="24"/>
                <w:szCs w:val="24"/>
              </w:rPr>
            </w:pPr>
            <w:r>
              <w:rPr>
                <w:rFonts w:ascii="Times New Roman" w:hAnsi="Times New Roman" w:cs="Times New Roman"/>
                <w:b/>
                <w:sz w:val="24"/>
                <w:szCs w:val="24"/>
              </w:rPr>
              <w:t>Course Name (Chinese)*</w:t>
            </w:r>
          </w:p>
        </w:tc>
        <w:tc>
          <w:tcPr>
            <w:tcW w:w="6791" w:type="dxa"/>
            <w:tcBorders>
              <w:top w:val="single" w:sz="4" w:space="0" w:color="auto"/>
              <w:left w:val="single" w:sz="4" w:space="0" w:color="auto"/>
              <w:bottom w:val="single" w:sz="4" w:space="0" w:color="auto"/>
              <w:right w:val="single" w:sz="4" w:space="0" w:color="auto"/>
            </w:tcBorders>
            <w:vAlign w:val="center"/>
          </w:tcPr>
          <w:p w:rsidR="00B336DA" w:rsidRDefault="00AD7F51">
            <w:pPr>
              <w:rPr>
                <w:rFonts w:ascii="Times New Roman" w:hAnsi="Times New Roman" w:cs="Times New Roman"/>
                <w:sz w:val="24"/>
              </w:rPr>
            </w:pPr>
            <w:r>
              <w:rPr>
                <w:rFonts w:ascii="Times New Roman" w:hAnsi="Times New Roman" w:cs="Times New Roman"/>
                <w:sz w:val="24"/>
              </w:rPr>
              <w:t>组织学与胚胎学</w:t>
            </w:r>
          </w:p>
        </w:tc>
      </w:tr>
      <w:tr w:rsidR="00B336DA">
        <w:trPr>
          <w:trHeight w:val="238"/>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hAnsi="Times New Roman" w:cs="Times New Roman"/>
                <w:b/>
                <w:sz w:val="24"/>
                <w:szCs w:val="24"/>
              </w:rPr>
            </w:pPr>
            <w:r>
              <w:rPr>
                <w:rFonts w:ascii="Times New Roman" w:hAnsi="Times New Roman" w:cs="Times New Roman"/>
                <w:b/>
                <w:sz w:val="24"/>
                <w:szCs w:val="24"/>
              </w:rPr>
              <w:t>Course Name (English)*</w:t>
            </w:r>
          </w:p>
        </w:tc>
        <w:tc>
          <w:tcPr>
            <w:tcW w:w="6791" w:type="dxa"/>
            <w:tcBorders>
              <w:top w:val="single" w:sz="4" w:space="0" w:color="auto"/>
              <w:left w:val="single" w:sz="4" w:space="0" w:color="auto"/>
              <w:bottom w:val="single" w:sz="4" w:space="0" w:color="auto"/>
              <w:right w:val="single" w:sz="4" w:space="0" w:color="auto"/>
            </w:tcBorders>
            <w:vAlign w:val="center"/>
          </w:tcPr>
          <w:p w:rsidR="00B336DA" w:rsidRDefault="00AD7F51">
            <w:pPr>
              <w:rPr>
                <w:rFonts w:ascii="Times New Roman" w:hAnsi="Times New Roman" w:cs="Times New Roman"/>
                <w:sz w:val="24"/>
              </w:rPr>
            </w:pPr>
            <w:r>
              <w:rPr>
                <w:rFonts w:ascii="Times New Roman" w:hAnsi="Times New Roman" w:cs="Times New Roman"/>
                <w:sz w:val="24"/>
              </w:rPr>
              <w:t>Histology and Embryology</w:t>
            </w:r>
          </w:p>
        </w:tc>
      </w:tr>
      <w:tr w:rsidR="00B336DA">
        <w:trPr>
          <w:trHeight w:val="238"/>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6791" w:type="dxa"/>
            <w:tcBorders>
              <w:top w:val="single" w:sz="4" w:space="0" w:color="auto"/>
              <w:left w:val="single" w:sz="4" w:space="0" w:color="auto"/>
              <w:bottom w:val="single" w:sz="4" w:space="0" w:color="auto"/>
              <w:right w:val="single" w:sz="4" w:space="0" w:color="auto"/>
            </w:tcBorders>
          </w:tcPr>
          <w:p w:rsidR="00B336DA" w:rsidRDefault="0025777A">
            <w:pPr>
              <w:rPr>
                <w:rFonts w:ascii="Times New Roman" w:hAnsi="Times New Roman" w:cs="Times New Roman"/>
                <w:sz w:val="24"/>
              </w:rPr>
            </w:pPr>
            <w:r>
              <w:rPr>
                <w:rFonts w:ascii="Times New Roman" w:hAnsi="Times New Roman" w:cs="Times New Roman" w:hint="eastAsia"/>
                <w:sz w:val="24"/>
              </w:rPr>
              <w:t>1000360/1000361</w:t>
            </w:r>
          </w:p>
        </w:tc>
      </w:tr>
      <w:tr w:rsidR="00B336DA">
        <w:trPr>
          <w:trHeight w:val="238"/>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hAnsi="Times New Roman" w:cs="Times New Roman"/>
                <w:b/>
                <w:sz w:val="24"/>
                <w:szCs w:val="24"/>
              </w:rPr>
            </w:pPr>
            <w:r>
              <w:rPr>
                <w:rFonts w:ascii="Times New Roman" w:hAnsi="Times New Roman" w:cs="Times New Roman"/>
                <w:b/>
                <w:sz w:val="24"/>
                <w:szCs w:val="24"/>
              </w:rPr>
              <w:t>Availability*</w:t>
            </w:r>
          </w:p>
        </w:tc>
        <w:tc>
          <w:tcPr>
            <w:tcW w:w="6791" w:type="dxa"/>
            <w:tcBorders>
              <w:top w:val="single" w:sz="4" w:space="0" w:color="auto"/>
              <w:left w:val="single" w:sz="4" w:space="0" w:color="auto"/>
              <w:bottom w:val="single" w:sz="4" w:space="0" w:color="auto"/>
              <w:right w:val="single" w:sz="4" w:space="0" w:color="auto"/>
            </w:tcBorders>
          </w:tcPr>
          <w:p w:rsidR="00B336DA" w:rsidRDefault="00AD7F51">
            <w:pPr>
              <w:rPr>
                <w:rFonts w:ascii="Times New Roman" w:hAnsi="Times New Roman" w:cs="Times New Roman"/>
                <w:sz w:val="24"/>
              </w:rPr>
            </w:pPr>
            <w:r>
              <w:rPr>
                <w:rFonts w:ascii="Times New Roman" w:hAnsi="Times New Roman" w:cs="Times New Roman"/>
                <w:sz w:val="24"/>
                <w:bdr w:val="single" w:sz="4" w:space="0" w:color="auto"/>
              </w:rPr>
              <w:t>√</w:t>
            </w:r>
            <w:r>
              <w:rPr>
                <w:rFonts w:ascii="Times New Roman" w:hAnsi="Times New Roman" w:cs="Times New Roman"/>
                <w:sz w:val="24"/>
              </w:rPr>
              <w:t xml:space="preserve"> Semester</w:t>
            </w:r>
            <w:r>
              <w:rPr>
                <w:rFonts w:ascii="Times New Roman" w:hAnsi="Times New Roman" w:cs="Times New Roman" w:hint="eastAsia"/>
                <w:sz w:val="24"/>
              </w:rPr>
              <w:t xml:space="preserve"> </w:t>
            </w:r>
            <w:r>
              <w:rPr>
                <w:rFonts w:ascii="Times New Roman" w:hAnsi="Times New Roman" w:cs="Times New Roman"/>
                <w:sz w:val="24"/>
              </w:rPr>
              <w:t>1</w:t>
            </w:r>
            <w:r>
              <w:rPr>
                <w:rFonts w:ascii="Times New Roman" w:hAnsi="Times New Roman" w:cs="Times New Roman" w:hint="eastAsia"/>
                <w:sz w:val="24"/>
              </w:rPr>
              <w:t xml:space="preserve">  </w:t>
            </w:r>
            <w:r>
              <w:rPr>
                <w:rFonts w:ascii="Times New Roman" w:hAnsi="Times New Roman" w:cs="Times New Roman"/>
                <w:sz w:val="24"/>
                <w:bdr w:val="single" w:sz="4" w:space="0" w:color="auto"/>
              </w:rPr>
              <w:t>√</w:t>
            </w:r>
            <w:r>
              <w:rPr>
                <w:rFonts w:ascii="Times New Roman" w:hAnsi="Times New Roman" w:cs="Times New Roman"/>
                <w:sz w:val="24"/>
              </w:rPr>
              <w:t xml:space="preserve"> Semester 2</w:t>
            </w:r>
          </w:p>
        </w:tc>
      </w:tr>
      <w:tr w:rsidR="00B336DA">
        <w:trPr>
          <w:trHeight w:val="238"/>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hAnsi="Times New Roman" w:cs="Times New Roman"/>
                <w:b/>
                <w:sz w:val="24"/>
                <w:szCs w:val="24"/>
              </w:rPr>
            </w:pPr>
            <w:r>
              <w:rPr>
                <w:rFonts w:ascii="Times New Roman" w:hAnsi="Times New Roman" w:cs="Times New Roman"/>
                <w:b/>
                <w:sz w:val="24"/>
                <w:szCs w:val="24"/>
              </w:rPr>
              <w:t>Course Hours*</w:t>
            </w:r>
          </w:p>
        </w:tc>
        <w:tc>
          <w:tcPr>
            <w:tcW w:w="6791" w:type="dxa"/>
            <w:tcBorders>
              <w:top w:val="single" w:sz="4" w:space="0" w:color="auto"/>
              <w:left w:val="single" w:sz="4" w:space="0" w:color="auto"/>
              <w:bottom w:val="single" w:sz="4" w:space="0" w:color="auto"/>
              <w:right w:val="single" w:sz="4" w:space="0" w:color="auto"/>
            </w:tcBorders>
          </w:tcPr>
          <w:p w:rsidR="00B336DA" w:rsidRDefault="00AD7F51">
            <w:pPr>
              <w:rPr>
                <w:rFonts w:ascii="Times New Roman" w:hAnsi="Times New Roman" w:cs="Times New Roman"/>
                <w:sz w:val="24"/>
              </w:rPr>
            </w:pPr>
            <w:r>
              <w:rPr>
                <w:rFonts w:ascii="Times New Roman" w:hAnsi="Times New Roman" w:cs="Times New Roman"/>
                <w:sz w:val="24"/>
              </w:rPr>
              <w:t>95</w:t>
            </w:r>
            <w:r>
              <w:rPr>
                <w:rFonts w:ascii="Times New Roman" w:hAnsi="Times New Roman" w:cs="Times New Roman" w:hint="eastAsia"/>
                <w:sz w:val="24"/>
              </w:rPr>
              <w:t>（</w:t>
            </w:r>
            <w:r>
              <w:rPr>
                <w:rFonts w:ascii="Times New Roman" w:hAnsi="Times New Roman" w:cs="Times New Roman" w:hint="eastAsia"/>
                <w:sz w:val="24"/>
              </w:rPr>
              <w:t>60+</w:t>
            </w:r>
            <w:r>
              <w:rPr>
                <w:rFonts w:ascii="Times New Roman" w:hAnsi="Times New Roman" w:cs="Times New Roman"/>
                <w:sz w:val="24"/>
              </w:rPr>
              <w:t>3</w:t>
            </w:r>
            <w:r>
              <w:rPr>
                <w:rFonts w:ascii="Times New Roman" w:hAnsi="Times New Roman" w:cs="Times New Roman" w:hint="eastAsia"/>
                <w:sz w:val="24"/>
              </w:rPr>
              <w:t>5</w:t>
            </w:r>
            <w:r>
              <w:rPr>
                <w:rFonts w:ascii="Times New Roman" w:hAnsi="Times New Roman" w:cs="Times New Roman" w:hint="eastAsia"/>
                <w:sz w:val="24"/>
              </w:rPr>
              <w:t>）</w:t>
            </w:r>
          </w:p>
        </w:tc>
      </w:tr>
      <w:tr w:rsidR="00B336DA">
        <w:trPr>
          <w:trHeight w:val="238"/>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hAnsi="Times New Roman" w:cs="Times New Roman"/>
                <w:b/>
                <w:sz w:val="24"/>
                <w:szCs w:val="24"/>
              </w:rPr>
            </w:pPr>
            <w:r>
              <w:rPr>
                <w:rFonts w:ascii="Times New Roman" w:eastAsia="Times New Roman" w:hAnsi="Times New Roman" w:cs="Times New Roman"/>
                <w:b/>
                <w:sz w:val="24"/>
              </w:rPr>
              <w:t>Credits</w:t>
            </w:r>
            <w:r>
              <w:rPr>
                <w:rFonts w:ascii="Times New Roman" w:hAnsi="Times New Roman" w:cs="Times New Roman"/>
                <w:b/>
                <w:sz w:val="24"/>
              </w:rPr>
              <w:t>*</w:t>
            </w:r>
          </w:p>
        </w:tc>
        <w:tc>
          <w:tcPr>
            <w:tcW w:w="6791" w:type="dxa"/>
            <w:tcBorders>
              <w:top w:val="single" w:sz="4" w:space="0" w:color="auto"/>
              <w:left w:val="single" w:sz="4" w:space="0" w:color="auto"/>
              <w:bottom w:val="single" w:sz="4" w:space="0" w:color="auto"/>
              <w:right w:val="single" w:sz="4" w:space="0" w:color="auto"/>
            </w:tcBorders>
          </w:tcPr>
          <w:p w:rsidR="00B336DA" w:rsidRDefault="00AD7F51">
            <w:pPr>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hint="eastAsia"/>
                <w:sz w:val="24"/>
              </w:rPr>
              <w:t>（</w:t>
            </w:r>
            <w:r>
              <w:rPr>
                <w:rFonts w:ascii="Times New Roman" w:hAnsi="Times New Roman" w:cs="Times New Roman" w:hint="eastAsia"/>
                <w:sz w:val="24"/>
              </w:rPr>
              <w:t>2.5+</w:t>
            </w:r>
            <w:r>
              <w:rPr>
                <w:rFonts w:ascii="Times New Roman" w:hAnsi="Times New Roman" w:cs="Times New Roman"/>
                <w:sz w:val="24"/>
              </w:rPr>
              <w:t>1.5</w:t>
            </w:r>
            <w:r>
              <w:rPr>
                <w:rFonts w:ascii="Times New Roman" w:hAnsi="Times New Roman" w:cs="Times New Roman" w:hint="eastAsia"/>
                <w:sz w:val="24"/>
              </w:rPr>
              <w:t>）</w:t>
            </w:r>
          </w:p>
        </w:tc>
      </w:tr>
      <w:tr w:rsidR="00B336DA">
        <w:trPr>
          <w:trHeight w:val="710"/>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hAnsi="Times New Roman" w:cs="Times New Roman"/>
                <w:b/>
                <w:sz w:val="24"/>
                <w:szCs w:val="24"/>
              </w:rPr>
            </w:pPr>
            <w:r>
              <w:rPr>
                <w:rFonts w:ascii="Times New Roman" w:eastAsia="Times New Roman" w:hAnsi="Times New Roman" w:cs="Times New Roman"/>
                <w:b/>
                <w:sz w:val="24"/>
              </w:rPr>
              <w:t xml:space="preserve">Course </w:t>
            </w:r>
            <w:r>
              <w:rPr>
                <w:rFonts w:ascii="Times New Roman" w:hAnsi="Times New Roman" w:cs="Times New Roman"/>
                <w:b/>
                <w:sz w:val="24"/>
              </w:rPr>
              <w:t>D</w:t>
            </w:r>
            <w:r>
              <w:rPr>
                <w:rFonts w:ascii="Times New Roman" w:eastAsia="Times New Roman" w:hAnsi="Times New Roman" w:cs="Times New Roman"/>
                <w:b/>
                <w:sz w:val="24"/>
              </w:rPr>
              <w:t>escription</w:t>
            </w:r>
            <w:r>
              <w:rPr>
                <w:rFonts w:ascii="Times New Roman" w:hAnsi="Times New Roman" w:cs="Times New Roman"/>
                <w:b/>
                <w:sz w:val="24"/>
              </w:rPr>
              <w:t>*</w:t>
            </w:r>
          </w:p>
        </w:tc>
        <w:tc>
          <w:tcPr>
            <w:tcW w:w="6791" w:type="dxa"/>
            <w:tcBorders>
              <w:top w:val="single" w:sz="4" w:space="0" w:color="auto"/>
              <w:left w:val="single" w:sz="4" w:space="0" w:color="auto"/>
              <w:bottom w:val="single" w:sz="4" w:space="0" w:color="auto"/>
              <w:right w:val="single" w:sz="4" w:space="0" w:color="auto"/>
            </w:tcBorders>
          </w:tcPr>
          <w:p w:rsidR="00B336DA" w:rsidRDefault="00AD7F51">
            <w:pPr>
              <w:rPr>
                <w:rFonts w:ascii="Times New Roman" w:hAnsi="Times New Roman" w:cs="Times New Roman"/>
                <w:sz w:val="24"/>
              </w:rPr>
            </w:pPr>
            <w:r>
              <w:rPr>
                <w:rFonts w:ascii="Times New Roman" w:hAnsi="Times New Roman" w:cs="Times New Roman"/>
                <w:sz w:val="24"/>
              </w:rPr>
              <w:t>Histology is a science which stud</w:t>
            </w:r>
            <w:r>
              <w:rPr>
                <w:rFonts w:ascii="Times New Roman" w:hAnsi="Times New Roman" w:cs="Times New Roman" w:hint="eastAsia"/>
                <w:sz w:val="24"/>
              </w:rPr>
              <w:t>ies</w:t>
            </w:r>
            <w:r>
              <w:rPr>
                <w:rFonts w:ascii="Times New Roman" w:hAnsi="Times New Roman" w:cs="Times New Roman"/>
                <w:sz w:val="24"/>
              </w:rPr>
              <w:t xml:space="preserve"> the microstructure under the light microscope</w:t>
            </w:r>
            <w:r>
              <w:rPr>
                <w:rFonts w:ascii="Times New Roman" w:hAnsi="Times New Roman" w:cs="Times New Roman" w:hint="eastAsia"/>
                <w:sz w:val="24"/>
              </w:rPr>
              <w:t xml:space="preserve"> </w:t>
            </w:r>
            <w:r>
              <w:rPr>
                <w:rFonts w:ascii="Times New Roman" w:hAnsi="Times New Roman" w:cs="Times New Roman"/>
                <w:sz w:val="24"/>
              </w:rPr>
              <w:t>(L.M)</w:t>
            </w:r>
            <w:r>
              <w:rPr>
                <w:rFonts w:ascii="Times New Roman" w:hAnsi="Times New Roman" w:cs="Times New Roman" w:hint="eastAsia"/>
                <w:sz w:val="24"/>
              </w:rPr>
              <w:t xml:space="preserve"> </w:t>
            </w:r>
            <w:r>
              <w:rPr>
                <w:rFonts w:ascii="Times New Roman" w:hAnsi="Times New Roman" w:cs="Times New Roman"/>
                <w:sz w:val="24"/>
              </w:rPr>
              <w:t>and the ultra-structure under the electron microscope of the human body, and relationship between the microstructure and function. Embryology is a science which stud</w:t>
            </w:r>
            <w:r>
              <w:rPr>
                <w:rFonts w:ascii="Times New Roman" w:hAnsi="Times New Roman" w:cs="Times New Roman" w:hint="eastAsia"/>
                <w:sz w:val="24"/>
              </w:rPr>
              <w:t>ies</w:t>
            </w:r>
            <w:r>
              <w:rPr>
                <w:rFonts w:ascii="Times New Roman" w:hAnsi="Times New Roman" w:cs="Times New Roman"/>
                <w:sz w:val="24"/>
              </w:rPr>
              <w:t xml:space="preserve"> the development of the human body. </w:t>
            </w:r>
          </w:p>
        </w:tc>
      </w:tr>
      <w:tr w:rsidR="00B336DA">
        <w:trPr>
          <w:trHeight w:val="708"/>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hAnsi="Times New Roman" w:cs="Times New Roman"/>
                <w:b/>
                <w:sz w:val="24"/>
                <w:szCs w:val="24"/>
              </w:rPr>
            </w:pPr>
            <w:r>
              <w:rPr>
                <w:rFonts w:ascii="Times New Roman" w:eastAsia="Times New Roman" w:hAnsi="Times New Roman" w:cs="Times New Roman"/>
                <w:b/>
                <w:sz w:val="24"/>
              </w:rPr>
              <w:t xml:space="preserve">Course </w:t>
            </w:r>
            <w:r>
              <w:rPr>
                <w:rFonts w:ascii="Times New Roman" w:hAnsi="Times New Roman" w:cs="Times New Roman"/>
                <w:b/>
                <w:sz w:val="24"/>
              </w:rPr>
              <w:t>O</w:t>
            </w:r>
            <w:r>
              <w:rPr>
                <w:rFonts w:ascii="Times New Roman" w:eastAsia="Times New Roman" w:hAnsi="Times New Roman" w:cs="Times New Roman"/>
                <w:b/>
                <w:sz w:val="24"/>
              </w:rPr>
              <w:t>bjectives</w:t>
            </w:r>
            <w:r>
              <w:rPr>
                <w:rFonts w:ascii="Times New Roman" w:hAnsi="Times New Roman" w:cs="Times New Roman" w:hint="eastAsia"/>
                <w:b/>
                <w:sz w:val="24"/>
              </w:rPr>
              <w:t>/Content*</w:t>
            </w:r>
          </w:p>
        </w:tc>
        <w:tc>
          <w:tcPr>
            <w:tcW w:w="6791" w:type="dxa"/>
            <w:tcBorders>
              <w:top w:val="single" w:sz="4" w:space="0" w:color="auto"/>
              <w:left w:val="single" w:sz="4" w:space="0" w:color="auto"/>
              <w:bottom w:val="single" w:sz="4" w:space="0" w:color="auto"/>
              <w:right w:val="single" w:sz="4" w:space="0" w:color="auto"/>
            </w:tcBorders>
          </w:tcPr>
          <w:p w:rsidR="00B336DA" w:rsidRDefault="00AD7F51">
            <w:pPr>
              <w:rPr>
                <w:rFonts w:ascii="Times New Roman" w:hAnsi="Times New Roman" w:cs="Times New Roman"/>
                <w:sz w:val="24"/>
              </w:rPr>
            </w:pPr>
            <w:r>
              <w:rPr>
                <w:rFonts w:ascii="Times New Roman" w:eastAsia="Times New Roman" w:hAnsi="Times New Roman" w:cs="Times New Roman"/>
                <w:b/>
                <w:sz w:val="24"/>
              </w:rPr>
              <w:t xml:space="preserve">Course </w:t>
            </w:r>
            <w:r>
              <w:rPr>
                <w:rFonts w:ascii="Times New Roman" w:hAnsi="Times New Roman" w:cs="Times New Roman"/>
                <w:b/>
                <w:sz w:val="24"/>
              </w:rPr>
              <w:t>O</w:t>
            </w:r>
            <w:r>
              <w:rPr>
                <w:rFonts w:ascii="Times New Roman" w:eastAsia="Times New Roman" w:hAnsi="Times New Roman" w:cs="Times New Roman"/>
                <w:b/>
                <w:sz w:val="24"/>
              </w:rPr>
              <w:t>bjectives</w:t>
            </w:r>
            <w:r>
              <w:rPr>
                <w:rFonts w:ascii="Times New Roman" w:eastAsia="宋体" w:hAnsi="Times New Roman" w:cs="Times New Roman" w:hint="eastAsia"/>
                <w:b/>
                <w:sz w:val="24"/>
              </w:rPr>
              <w:t>：</w:t>
            </w:r>
            <w:r>
              <w:rPr>
                <w:rFonts w:ascii="Times New Roman" w:hAnsi="Times New Roman" w:cs="Times New Roman"/>
                <w:sz w:val="24"/>
              </w:rPr>
              <w:t>The teaching purposes of these subjects are to induce the students who acquire the basic theories and knowledge of these two courses and gain relative basic skill training. By studying, the students should achieve such level: to distinguish the L.M structure of varieties of cells, tissues and main organs, to distinguish the ultra-structure of the main cells and tissues of the body, to know the relationship between the structure and function, to gain a systemic knowledge about the early development of the human embryo and the development of the main organs, to establish a good basis for learning other basic and clinical medical courses.</w:t>
            </w:r>
          </w:p>
          <w:p w:rsidR="00B336DA" w:rsidRDefault="00AD7F51">
            <w:pPr>
              <w:rPr>
                <w:rFonts w:ascii="Times New Roman" w:hAnsi="Times New Roman" w:cs="Times New Roman"/>
                <w:sz w:val="24"/>
              </w:rPr>
            </w:pPr>
            <w:r>
              <w:rPr>
                <w:rFonts w:ascii="Times New Roman" w:eastAsia="Times New Roman" w:hAnsi="Times New Roman" w:cs="Times New Roman"/>
                <w:b/>
                <w:sz w:val="24"/>
              </w:rPr>
              <w:t xml:space="preserve">Course </w:t>
            </w:r>
            <w:r>
              <w:rPr>
                <w:rFonts w:ascii="Times New Roman" w:hAnsi="Times New Roman" w:cs="Times New Roman" w:hint="eastAsia"/>
                <w:b/>
                <w:sz w:val="24"/>
              </w:rPr>
              <w:t>Content</w:t>
            </w:r>
            <w:r>
              <w:rPr>
                <w:rFonts w:ascii="Times New Roman" w:hAnsi="Times New Roman" w:cs="Times New Roman" w:hint="eastAsia"/>
                <w:b/>
                <w:sz w:val="24"/>
              </w:rPr>
              <w:t>：</w:t>
            </w:r>
            <w:r>
              <w:rPr>
                <w:rFonts w:ascii="Times New Roman" w:hAnsi="Times New Roman" w:cs="Times New Roman"/>
                <w:sz w:val="24"/>
              </w:rPr>
              <w:t>Introduction</w:t>
            </w:r>
            <w:r>
              <w:rPr>
                <w:rFonts w:ascii="Times New Roman" w:hAnsi="Times New Roman" w:cs="Times New Roman" w:hint="eastAsia"/>
                <w:sz w:val="24"/>
              </w:rPr>
              <w:t>；</w:t>
            </w:r>
            <w:r>
              <w:rPr>
                <w:rFonts w:ascii="Times New Roman" w:hAnsi="Times New Roman" w:cs="Times New Roman"/>
                <w:sz w:val="24"/>
              </w:rPr>
              <w:t xml:space="preserve">Epithelial Tissue; Connective Tissue Proper; Cartilage and Blood; Bone and Muscle Tissue; Nervous Tissue; Circulatory System; Lymphatic System; Endocrine System; Eye and Ear; Male Reproductive System; Female Reproductive System; </w:t>
            </w:r>
            <w:r>
              <w:rPr>
                <w:rFonts w:ascii="Times New Roman" w:hAnsi="Times New Roman" w:cs="Times New Roman" w:hint="eastAsia"/>
                <w:sz w:val="24"/>
              </w:rPr>
              <w:t xml:space="preserve">General Embryology </w:t>
            </w:r>
            <w:r>
              <w:rPr>
                <w:rFonts w:ascii="Times New Roman" w:hAnsi="Times New Roman" w:cs="Times New Roman" w:hint="eastAsia"/>
                <w:sz w:val="24"/>
              </w:rPr>
              <w:t>Ⅰ</w:t>
            </w:r>
            <w:r>
              <w:rPr>
                <w:rFonts w:ascii="Times New Roman" w:hAnsi="Times New Roman" w:cs="Times New Roman" w:hint="eastAsia"/>
                <w:sz w:val="24"/>
              </w:rPr>
              <w:t xml:space="preserve">; </w:t>
            </w:r>
            <w:r>
              <w:rPr>
                <w:rFonts w:ascii="Times New Roman" w:hAnsi="Times New Roman" w:cs="Times New Roman"/>
                <w:sz w:val="24"/>
              </w:rPr>
              <w:t>General Embryology II; Development of the Urogenital System; Development of the Circulatory System</w:t>
            </w:r>
          </w:p>
        </w:tc>
      </w:tr>
      <w:tr w:rsidR="00B336DA">
        <w:trPr>
          <w:trHeight w:val="472"/>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hAnsi="Times New Roman" w:cs="Times New Roman"/>
                <w:b/>
                <w:sz w:val="24"/>
                <w:szCs w:val="24"/>
              </w:rPr>
            </w:pPr>
            <w:r>
              <w:rPr>
                <w:rFonts w:ascii="Times New Roman" w:hAnsi="Times New Roman" w:cs="Times New Roman"/>
                <w:b/>
                <w:sz w:val="24"/>
              </w:rPr>
              <w:t>Teaching M</w:t>
            </w:r>
            <w:r>
              <w:rPr>
                <w:rFonts w:ascii="Times New Roman" w:eastAsia="Times New Roman" w:hAnsi="Times New Roman" w:cs="Times New Roman"/>
                <w:b/>
                <w:sz w:val="24"/>
              </w:rPr>
              <w:t>ethods</w:t>
            </w:r>
          </w:p>
        </w:tc>
        <w:tc>
          <w:tcPr>
            <w:tcW w:w="6791" w:type="dxa"/>
            <w:tcBorders>
              <w:top w:val="single" w:sz="4" w:space="0" w:color="auto"/>
              <w:left w:val="single" w:sz="4" w:space="0" w:color="auto"/>
              <w:bottom w:val="single" w:sz="4" w:space="0" w:color="auto"/>
              <w:right w:val="single" w:sz="4" w:space="0" w:color="auto"/>
            </w:tcBorders>
            <w:vAlign w:val="center"/>
          </w:tcPr>
          <w:p w:rsidR="00B336DA" w:rsidRDefault="00AD7F51">
            <w:pPr>
              <w:jc w:val="left"/>
              <w:rPr>
                <w:rFonts w:ascii="Times New Roman" w:hAnsi="Times New Roman" w:cs="Times New Roman"/>
                <w:sz w:val="24"/>
              </w:rPr>
            </w:pPr>
            <w:r>
              <w:rPr>
                <w:rFonts w:ascii="Times New Roman" w:hAnsi="Times New Roman" w:cs="Times New Roman" w:hint="eastAsia"/>
                <w:sz w:val="24"/>
              </w:rPr>
              <w:t>Lecture and Practice</w:t>
            </w:r>
          </w:p>
        </w:tc>
      </w:tr>
      <w:tr w:rsidR="00B336DA">
        <w:trPr>
          <w:trHeight w:val="387"/>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hAnsi="Times New Roman" w:cs="Times New Roman"/>
                <w:b/>
                <w:sz w:val="24"/>
                <w:szCs w:val="24"/>
              </w:rPr>
            </w:pPr>
            <w:r>
              <w:rPr>
                <w:rFonts w:ascii="Times New Roman" w:hAnsi="Times New Roman" w:cs="Times New Roman"/>
                <w:b/>
                <w:sz w:val="24"/>
              </w:rPr>
              <w:t>A</w:t>
            </w:r>
            <w:r>
              <w:rPr>
                <w:rFonts w:ascii="Times New Roman" w:eastAsia="Times New Roman" w:hAnsi="Times New Roman" w:cs="Times New Roman"/>
                <w:b/>
                <w:sz w:val="24"/>
              </w:rPr>
              <w:t>ssessment</w:t>
            </w:r>
            <w:r>
              <w:rPr>
                <w:rFonts w:ascii="Times New Roman" w:hAnsi="Times New Roman" w:cs="Times New Roman"/>
                <w:b/>
                <w:sz w:val="24"/>
              </w:rPr>
              <w:t>*</w:t>
            </w:r>
          </w:p>
        </w:tc>
        <w:tc>
          <w:tcPr>
            <w:tcW w:w="6791" w:type="dxa"/>
            <w:tcBorders>
              <w:top w:val="single" w:sz="4" w:space="0" w:color="auto"/>
              <w:left w:val="single" w:sz="4" w:space="0" w:color="auto"/>
              <w:bottom w:val="single" w:sz="4" w:space="0" w:color="auto"/>
              <w:right w:val="single" w:sz="4" w:space="0" w:color="auto"/>
            </w:tcBorders>
          </w:tcPr>
          <w:p w:rsidR="00B336DA" w:rsidRDefault="00AD7F51" w:rsidP="000D151C">
            <w:pPr>
              <w:rPr>
                <w:rFonts w:ascii="Times New Roman" w:hAnsi="Times New Roman" w:cs="Times New Roman"/>
                <w:sz w:val="24"/>
              </w:rPr>
            </w:pPr>
            <w:r>
              <w:rPr>
                <w:rFonts w:ascii="Times New Roman" w:hAnsi="Times New Roman" w:cs="Times New Roman" w:hint="eastAsia"/>
                <w:sz w:val="24"/>
              </w:rPr>
              <w:t>Written exam</w:t>
            </w:r>
            <w:r w:rsidR="002D1AA7">
              <w:rPr>
                <w:rFonts w:ascii="Times New Roman" w:hAnsi="Times New Roman" w:cs="Times New Roman"/>
                <w:sz w:val="24"/>
              </w:rPr>
              <w:t xml:space="preserve"> </w:t>
            </w:r>
            <w:r>
              <w:rPr>
                <w:rFonts w:ascii="Times New Roman" w:hAnsi="Times New Roman" w:cs="Times New Roman" w:hint="eastAsia"/>
                <w:sz w:val="24"/>
              </w:rPr>
              <w:t>+</w:t>
            </w:r>
            <w:r w:rsidR="002D1AA7">
              <w:rPr>
                <w:rFonts w:ascii="Times New Roman" w:hAnsi="Times New Roman" w:cs="Times New Roman"/>
                <w:sz w:val="24"/>
              </w:rPr>
              <w:t xml:space="preserve"> </w:t>
            </w:r>
            <w:r>
              <w:rPr>
                <w:rFonts w:ascii="Times New Roman" w:hAnsi="Times New Roman" w:cs="Times New Roman" w:hint="eastAsia"/>
                <w:sz w:val="24"/>
              </w:rPr>
              <w:t>Homework</w:t>
            </w:r>
            <w:r w:rsidR="002D1AA7">
              <w:rPr>
                <w:rFonts w:ascii="Times New Roman" w:hAnsi="Times New Roman" w:cs="Times New Roman"/>
                <w:sz w:val="24"/>
              </w:rPr>
              <w:t xml:space="preserve"> </w:t>
            </w:r>
            <w:r>
              <w:rPr>
                <w:rFonts w:ascii="Times New Roman" w:hAnsi="Times New Roman" w:cs="Times New Roman" w:hint="eastAsia"/>
                <w:sz w:val="24"/>
              </w:rPr>
              <w:t>+</w:t>
            </w:r>
            <w:r w:rsidR="002D1AA7">
              <w:rPr>
                <w:rFonts w:ascii="Times New Roman" w:hAnsi="Times New Roman" w:cs="Times New Roman"/>
                <w:sz w:val="24"/>
              </w:rPr>
              <w:t xml:space="preserve"> </w:t>
            </w:r>
            <w:r>
              <w:rPr>
                <w:rFonts w:ascii="Times New Roman" w:hAnsi="Times New Roman" w:cs="Times New Roman" w:hint="eastAsia"/>
                <w:sz w:val="24"/>
              </w:rPr>
              <w:t>Attend</w:t>
            </w:r>
            <w:r w:rsidR="000D151C">
              <w:rPr>
                <w:rFonts w:ascii="Times New Roman" w:hAnsi="Times New Roman" w:cs="Times New Roman" w:hint="eastAsia"/>
                <w:sz w:val="24"/>
              </w:rPr>
              <w:t>a</w:t>
            </w:r>
            <w:r>
              <w:rPr>
                <w:rFonts w:ascii="Times New Roman" w:hAnsi="Times New Roman" w:cs="Times New Roman" w:hint="eastAsia"/>
                <w:sz w:val="24"/>
              </w:rPr>
              <w:t>nce</w:t>
            </w:r>
          </w:p>
        </w:tc>
      </w:tr>
      <w:tr w:rsidR="00B336DA">
        <w:trPr>
          <w:trHeight w:val="279"/>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hAnsi="Times New Roman" w:cs="Times New Roman"/>
                <w:b/>
                <w:sz w:val="24"/>
              </w:rPr>
            </w:pPr>
            <w:r>
              <w:rPr>
                <w:rFonts w:ascii="Times New Roman" w:hAnsi="Times New Roman" w:cs="Times New Roman"/>
                <w:b/>
                <w:sz w:val="24"/>
              </w:rPr>
              <w:t>Textbook(s)</w:t>
            </w:r>
          </w:p>
        </w:tc>
        <w:tc>
          <w:tcPr>
            <w:tcW w:w="6791" w:type="dxa"/>
            <w:tcBorders>
              <w:top w:val="single" w:sz="4" w:space="0" w:color="auto"/>
              <w:left w:val="single" w:sz="4" w:space="0" w:color="auto"/>
              <w:bottom w:val="single" w:sz="4" w:space="0" w:color="auto"/>
              <w:right w:val="single" w:sz="4" w:space="0" w:color="auto"/>
            </w:tcBorders>
          </w:tcPr>
          <w:p w:rsidR="00B336DA" w:rsidRDefault="00B336DA">
            <w:pPr>
              <w:rPr>
                <w:rFonts w:ascii="Times New Roman" w:hAnsi="Times New Roman" w:cs="Times New Roman"/>
                <w:sz w:val="24"/>
              </w:rPr>
            </w:pPr>
          </w:p>
        </w:tc>
      </w:tr>
      <w:tr w:rsidR="00B336DA">
        <w:trPr>
          <w:trHeight w:val="238"/>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rPr>
              <w:t>Reading</w:t>
            </w:r>
          </w:p>
        </w:tc>
        <w:tc>
          <w:tcPr>
            <w:tcW w:w="6791" w:type="dxa"/>
            <w:tcBorders>
              <w:top w:val="single" w:sz="4" w:space="0" w:color="auto"/>
              <w:left w:val="single" w:sz="4" w:space="0" w:color="auto"/>
              <w:bottom w:val="single" w:sz="4" w:space="0" w:color="auto"/>
              <w:right w:val="single" w:sz="4" w:space="0" w:color="auto"/>
            </w:tcBorders>
          </w:tcPr>
          <w:p w:rsidR="00B336DA" w:rsidRDefault="00B336DA">
            <w:pPr>
              <w:rPr>
                <w:rFonts w:ascii="Times New Roman" w:hAnsi="Times New Roman" w:cs="Times New Roman"/>
                <w:sz w:val="24"/>
              </w:rPr>
            </w:pPr>
          </w:p>
        </w:tc>
      </w:tr>
      <w:tr w:rsidR="00B336DA">
        <w:trPr>
          <w:trHeight w:val="238"/>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rPr>
              <w:t>Prerequisites</w:t>
            </w:r>
          </w:p>
        </w:tc>
        <w:tc>
          <w:tcPr>
            <w:tcW w:w="6791" w:type="dxa"/>
            <w:tcBorders>
              <w:top w:val="single" w:sz="4" w:space="0" w:color="auto"/>
              <w:left w:val="single" w:sz="4" w:space="0" w:color="auto"/>
              <w:bottom w:val="single" w:sz="4" w:space="0" w:color="auto"/>
              <w:right w:val="single" w:sz="4" w:space="0" w:color="auto"/>
            </w:tcBorders>
          </w:tcPr>
          <w:p w:rsidR="00B336DA" w:rsidRDefault="00B336DA">
            <w:pPr>
              <w:rPr>
                <w:rFonts w:ascii="Times New Roman" w:hAnsi="Times New Roman" w:cs="Times New Roman"/>
                <w:sz w:val="24"/>
              </w:rPr>
            </w:pPr>
          </w:p>
        </w:tc>
      </w:tr>
      <w:tr w:rsidR="00B336DA">
        <w:trPr>
          <w:trHeight w:val="249"/>
        </w:trPr>
        <w:tc>
          <w:tcPr>
            <w:tcW w:w="2427" w:type="dxa"/>
            <w:tcBorders>
              <w:top w:val="single" w:sz="4" w:space="0" w:color="auto"/>
              <w:left w:val="single" w:sz="4" w:space="0" w:color="auto"/>
              <w:bottom w:val="single" w:sz="4" w:space="0" w:color="auto"/>
              <w:right w:val="single" w:sz="4" w:space="0" w:color="auto"/>
            </w:tcBorders>
            <w:vAlign w:val="center"/>
          </w:tcPr>
          <w:p w:rsidR="00B336DA" w:rsidRDefault="00AD7F51">
            <w:pPr>
              <w:jc w:val="center"/>
              <w:rPr>
                <w:rFonts w:ascii="Times New Roman" w:hAnsi="Times New Roman" w:cs="Times New Roman"/>
                <w:b/>
                <w:sz w:val="24"/>
                <w:szCs w:val="24"/>
              </w:rPr>
            </w:pPr>
            <w:r>
              <w:rPr>
                <w:rFonts w:ascii="Times New Roman" w:eastAsia="Times New Roman" w:hAnsi="Times New Roman" w:cs="Times New Roman"/>
                <w:b/>
                <w:sz w:val="24"/>
              </w:rPr>
              <w:t>Lecturer</w:t>
            </w:r>
            <w:r>
              <w:rPr>
                <w:rFonts w:ascii="Times New Roman" w:hAnsi="Times New Roman" w:cs="Times New Roman"/>
                <w:b/>
                <w:sz w:val="24"/>
              </w:rPr>
              <w:t>(s)</w:t>
            </w:r>
          </w:p>
        </w:tc>
        <w:tc>
          <w:tcPr>
            <w:tcW w:w="6791" w:type="dxa"/>
            <w:tcBorders>
              <w:top w:val="single" w:sz="4" w:space="0" w:color="auto"/>
              <w:left w:val="single" w:sz="4" w:space="0" w:color="auto"/>
              <w:bottom w:val="single" w:sz="4" w:space="0" w:color="auto"/>
              <w:right w:val="single" w:sz="4" w:space="0" w:color="auto"/>
            </w:tcBorders>
          </w:tcPr>
          <w:p w:rsidR="00B336DA" w:rsidRDefault="00B336DA">
            <w:pPr>
              <w:rPr>
                <w:rFonts w:ascii="Times New Roman" w:hAnsi="Times New Roman" w:cs="Times New Roman"/>
                <w:sz w:val="24"/>
              </w:rPr>
            </w:pPr>
          </w:p>
        </w:tc>
      </w:tr>
    </w:tbl>
    <w:p w:rsidR="00B336DA" w:rsidRDefault="00B336DA">
      <w:pPr>
        <w:rPr>
          <w:rFonts w:ascii="Times New Roman" w:hAnsi="Times New Roman" w:cs="Times New Roman"/>
        </w:rPr>
      </w:pPr>
    </w:p>
    <w:sectPr w:rsidR="00B336DA" w:rsidSect="002D1AA7">
      <w:pgSz w:w="11906" w:h="16838"/>
      <w:pgMar w:top="1134"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5C" w:rsidRDefault="0000025C" w:rsidP="002D1AA7">
      <w:r>
        <w:separator/>
      </w:r>
    </w:p>
  </w:endnote>
  <w:endnote w:type="continuationSeparator" w:id="0">
    <w:p w:rsidR="0000025C" w:rsidRDefault="0000025C" w:rsidP="002D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5C" w:rsidRDefault="0000025C" w:rsidP="002D1AA7">
      <w:r>
        <w:separator/>
      </w:r>
    </w:p>
  </w:footnote>
  <w:footnote w:type="continuationSeparator" w:id="0">
    <w:p w:rsidR="0000025C" w:rsidRDefault="0000025C" w:rsidP="002D1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F8"/>
    <w:rsid w:val="0000025C"/>
    <w:rsid w:val="00027141"/>
    <w:rsid w:val="00053315"/>
    <w:rsid w:val="000D151C"/>
    <w:rsid w:val="00130A0A"/>
    <w:rsid w:val="00191D9B"/>
    <w:rsid w:val="0019222D"/>
    <w:rsid w:val="001F4FD5"/>
    <w:rsid w:val="00233008"/>
    <w:rsid w:val="0025549D"/>
    <w:rsid w:val="0025777A"/>
    <w:rsid w:val="002661B9"/>
    <w:rsid w:val="00293A82"/>
    <w:rsid w:val="002D1AA7"/>
    <w:rsid w:val="002E4F71"/>
    <w:rsid w:val="00320901"/>
    <w:rsid w:val="004420F9"/>
    <w:rsid w:val="00472797"/>
    <w:rsid w:val="005319F8"/>
    <w:rsid w:val="0058367C"/>
    <w:rsid w:val="00616039"/>
    <w:rsid w:val="0069523A"/>
    <w:rsid w:val="00722736"/>
    <w:rsid w:val="00722CAB"/>
    <w:rsid w:val="00793E2E"/>
    <w:rsid w:val="00837834"/>
    <w:rsid w:val="00905892"/>
    <w:rsid w:val="0097601A"/>
    <w:rsid w:val="009A1D84"/>
    <w:rsid w:val="009D4204"/>
    <w:rsid w:val="00A10833"/>
    <w:rsid w:val="00A4517E"/>
    <w:rsid w:val="00A6509D"/>
    <w:rsid w:val="00AB6A58"/>
    <w:rsid w:val="00AD7F51"/>
    <w:rsid w:val="00AE2D96"/>
    <w:rsid w:val="00B33241"/>
    <w:rsid w:val="00B33409"/>
    <w:rsid w:val="00B336DA"/>
    <w:rsid w:val="00BC1A5F"/>
    <w:rsid w:val="00BC4524"/>
    <w:rsid w:val="00BD0391"/>
    <w:rsid w:val="00C1661C"/>
    <w:rsid w:val="00C735F4"/>
    <w:rsid w:val="00C73C1B"/>
    <w:rsid w:val="00C748BD"/>
    <w:rsid w:val="00C86651"/>
    <w:rsid w:val="00DA7C3A"/>
    <w:rsid w:val="00DB584C"/>
    <w:rsid w:val="00E21A9B"/>
    <w:rsid w:val="00FB12BE"/>
    <w:rsid w:val="00FC2FC2"/>
    <w:rsid w:val="07954997"/>
    <w:rsid w:val="209E00DA"/>
    <w:rsid w:val="35F97146"/>
    <w:rsid w:val="397C2389"/>
    <w:rsid w:val="3FC36D9E"/>
    <w:rsid w:val="49480C67"/>
    <w:rsid w:val="4F8B5F64"/>
    <w:rsid w:val="6139150B"/>
    <w:rsid w:val="71CE5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ListParagraph1">
    <w:name w:val="List Paragraph1"/>
    <w:basedOn w:val="a"/>
    <w:uiPriority w:val="99"/>
    <w:qFormat/>
    <w:pPr>
      <w:widowControl/>
      <w:ind w:left="720"/>
      <w:contextualSpacing/>
      <w:jc w:val="left"/>
    </w:pPr>
    <w:rPr>
      <w:rFonts w:ascii="Calibri" w:eastAsia="Batang" w:hAnsi="Calibri" w:cs="Times New Roman"/>
      <w:kern w:val="0"/>
      <w:sz w:val="24"/>
      <w:szCs w:val="24"/>
      <w:lang w:val="de-DE" w:eastAsia="ko-KR"/>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ListParagraph1">
    <w:name w:val="List Paragraph1"/>
    <w:basedOn w:val="a"/>
    <w:uiPriority w:val="99"/>
    <w:qFormat/>
    <w:pPr>
      <w:widowControl/>
      <w:ind w:left="720"/>
      <w:contextualSpacing/>
      <w:jc w:val="left"/>
    </w:pPr>
    <w:rPr>
      <w:rFonts w:ascii="Calibri" w:eastAsia="Batang" w:hAnsi="Calibri" w:cs="Times New Roman"/>
      <w:kern w:val="0"/>
      <w:sz w:val="24"/>
      <w:szCs w:val="24"/>
      <w:lang w:val="de-DE" w:eastAsia="ko-KR"/>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8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1605</Characters>
  <Application>Microsoft Office Word</Application>
  <DocSecurity>0</DocSecurity>
  <Lines>13</Lines>
  <Paragraphs>3</Paragraphs>
  <ScaleCrop>false</ScaleCrop>
  <Company>武汉大学</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14</cp:revision>
  <cp:lastPrinted>2017-04-12T02:10:00Z</cp:lastPrinted>
  <dcterms:created xsi:type="dcterms:W3CDTF">2017-04-11T03:26:00Z</dcterms:created>
  <dcterms:modified xsi:type="dcterms:W3CDTF">2017-05-25T01:19:00Z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