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3D7B87" w:rsidRPr="003D7B87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3D7B87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</w:t>
      </w:r>
      <w:r w:rsidR="003D7B8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/</w:t>
      </w:r>
      <w:r w:rsidR="003D7B87">
        <w:rPr>
          <w:rFonts w:ascii="Times New Roman" w:eastAsia="仿宋" w:hAnsi="Times New Roman" w:cs="Times New Roman" w:hint="eastAsia"/>
          <w:b/>
          <w:sz w:val="24"/>
          <w:szCs w:val="24"/>
        </w:rPr>
        <w:t>Department of Biochemistry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6924"/>
      </w:tblGrid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2A1D23" w:rsidRDefault="002A1D23" w:rsidP="002A1D23">
            <w:r w:rsidRPr="002A1D23">
              <w:rPr>
                <w:rFonts w:hint="eastAsia"/>
              </w:rPr>
              <w:t>生物化</w:t>
            </w:r>
            <w:bookmarkStart w:id="0" w:name="_GoBack"/>
            <w:bookmarkEnd w:id="0"/>
            <w:r w:rsidRPr="002A1D23">
              <w:rPr>
                <w:rFonts w:hint="eastAsia"/>
              </w:rPr>
              <w:t>学</w:t>
            </w:r>
            <w:r w:rsidR="00F825E3">
              <w:rPr>
                <w:rFonts w:hint="eastAsia"/>
              </w:rPr>
              <w:t>实验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F825E3">
            <w:pPr>
              <w:rPr>
                <w:rFonts w:ascii="Times New Roman" w:hAnsi="Times New Roman" w:cs="Times New Roman"/>
                <w:sz w:val="24"/>
              </w:rPr>
            </w:pPr>
            <w:r w:rsidRPr="00F825E3">
              <w:rPr>
                <w:rFonts w:ascii="Times New Roman" w:hAnsi="Times New Roman" w:cs="Times New Roman"/>
                <w:sz w:val="24"/>
              </w:rPr>
              <w:t>Experiment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F825E3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2A1D23" w:rsidRPr="00A27C20">
              <w:rPr>
                <w:rFonts w:ascii="Times New Roman" w:hAnsi="Times New Roman" w:cs="Times New Roman" w:hint="eastAsia"/>
                <w:sz w:val="24"/>
              </w:rPr>
              <w:t>Biochemistry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01B19">
            <w:pPr>
              <w:rPr>
                <w:rFonts w:ascii="Times New Roman" w:hAnsi="Times New Roman" w:cs="Times New Roman"/>
                <w:sz w:val="24"/>
              </w:rPr>
            </w:pPr>
            <w:r w:rsidRPr="00001B19">
              <w:rPr>
                <w:rFonts w:ascii="Times New Roman" w:hAnsi="Times New Roman" w:cs="Times New Roman"/>
                <w:sz w:val="24"/>
              </w:rPr>
              <w:t>1</w:t>
            </w:r>
            <w:r w:rsidR="00D12838">
              <w:rPr>
                <w:rFonts w:ascii="Times New Roman" w:hAnsi="Times New Roman" w:cs="Times New Roman" w:hint="eastAsia"/>
                <w:sz w:val="24"/>
              </w:rPr>
              <w:t>000365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F825E3" w:rsidP="00F825E3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hd w:val="pct15" w:color="auto" w:fill="FFFFFF"/>
              </w:rPr>
              <w:t>■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E1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E19FF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</w:tr>
      <w:tr w:rsidR="00837834" w:rsidTr="00444AA4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8A" w:rsidRPr="00837834" w:rsidRDefault="009D6707" w:rsidP="00B22907">
            <w:pPr>
              <w:rPr>
                <w:rFonts w:ascii="Times New Roman" w:hAnsi="Times New Roman" w:cs="Times New Roman"/>
                <w:sz w:val="24"/>
              </w:rPr>
            </w:pPr>
            <w:r w:rsidRPr="009D6707">
              <w:rPr>
                <w:rFonts w:ascii="Times New Roman" w:hAnsi="Times New Roman" w:cs="Times New Roman"/>
                <w:sz w:val="24"/>
              </w:rPr>
              <w:t xml:space="preserve">This course </w:t>
            </w:r>
            <w:r w:rsidR="00B22907">
              <w:rPr>
                <w:rFonts w:ascii="Times New Roman" w:hAnsi="Times New Roman" w:cs="Times New Roman"/>
                <w:sz w:val="24"/>
              </w:rPr>
              <w:t>include a</w:t>
            </w:r>
            <w:r w:rsidR="009E6B8A" w:rsidRPr="009E6B8A">
              <w:rPr>
                <w:rFonts w:ascii="Times New Roman" w:hAnsi="Times New Roman" w:cs="Times New Roman"/>
                <w:sz w:val="24"/>
              </w:rPr>
              <w:t xml:space="preserve"> series of practical classes </w:t>
            </w:r>
            <w:r w:rsidR="00B22907">
              <w:rPr>
                <w:rFonts w:ascii="Times New Roman" w:hAnsi="Times New Roman" w:cs="Times New Roman"/>
                <w:sz w:val="24"/>
              </w:rPr>
              <w:t>which</w:t>
            </w:r>
            <w:r w:rsidR="009E6B8A" w:rsidRPr="009E6B8A">
              <w:rPr>
                <w:rFonts w:ascii="Times New Roman" w:hAnsi="Times New Roman" w:cs="Times New Roman"/>
                <w:sz w:val="24"/>
              </w:rPr>
              <w:t xml:space="preserve"> integrated with the lectures to allow students to further develop concepts covered in the lectures, and also to become familiar with techniques commonly used in biochemistry laboratories.</w:t>
            </w:r>
          </w:p>
        </w:tc>
      </w:tr>
      <w:tr w:rsidR="00837834" w:rsidTr="00444AA4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0AA7" w:rsidRDefault="007A5EB7" w:rsidP="00830AA7">
            <w:pPr>
              <w:rPr>
                <w:rFonts w:ascii="Times New Roman" w:hAnsi="Times New Roman" w:cs="Times New Roman"/>
                <w:sz w:val="24"/>
              </w:rPr>
            </w:pPr>
            <w:r w:rsidRPr="007A5EB7">
              <w:rPr>
                <w:rFonts w:ascii="Times New Roman" w:hAnsi="Times New Roman" w:cs="Times New Roman"/>
                <w:sz w:val="24"/>
              </w:rPr>
              <w:t>This course focuses on the methodology of</w:t>
            </w:r>
            <w:r>
              <w:rPr>
                <w:rFonts w:ascii="Times New Roman" w:hAnsi="Times New Roman" w:cs="Times New Roman"/>
                <w:sz w:val="24"/>
              </w:rPr>
              <w:t xml:space="preserve"> biochemistry, including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1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①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A5EB7">
              <w:rPr>
                <w:rFonts w:ascii="Times New Roman" w:hAnsi="Times New Roman" w:cs="Times New Roman"/>
                <w:sz w:val="24"/>
              </w:rPr>
              <w:t>Spectrophotometry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7A5EB7">
              <w:rPr>
                <w:rFonts w:ascii="Times New Roman" w:hAnsi="Times New Roman" w:cs="Times New Roman"/>
                <w:sz w:val="24"/>
              </w:rPr>
              <w:t>Quantitative Analysis of Protein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2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②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A5EB7">
              <w:rPr>
                <w:rFonts w:ascii="Times New Roman" w:hAnsi="Times New Roman" w:cs="Times New Roman"/>
                <w:sz w:val="24"/>
              </w:rPr>
              <w:t>Electrophoresis</w:t>
            </w:r>
            <w:r>
              <w:rPr>
                <w:rFonts w:ascii="Times New Roman" w:hAnsi="Times New Roman" w:cs="Times New Roman"/>
                <w:sz w:val="24"/>
              </w:rPr>
              <w:t>---</w:t>
            </w:r>
            <w:r w:rsidRPr="007A5EB7">
              <w:rPr>
                <w:rFonts w:ascii="Times New Roman" w:hAnsi="Times New Roman" w:cs="Times New Roman"/>
                <w:sz w:val="24"/>
              </w:rPr>
              <w:t>Separation of Serum Proteins by Cellulose Acetate Membrane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3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③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3E6EAA" w:rsidRPr="003E6EAA">
              <w:rPr>
                <w:rFonts w:ascii="Times New Roman" w:hAnsi="Times New Roman" w:cs="Times New Roman"/>
                <w:sz w:val="24"/>
              </w:rPr>
              <w:t>Chromatography</w:t>
            </w:r>
            <w:r w:rsidR="003E6EAA">
              <w:rPr>
                <w:rFonts w:ascii="Times New Roman" w:hAnsi="Times New Roman" w:cs="Times New Roman"/>
                <w:sz w:val="24"/>
              </w:rPr>
              <w:t>---</w:t>
            </w:r>
            <w:r w:rsidR="003E6EAA" w:rsidRPr="003E6EAA">
              <w:rPr>
                <w:rFonts w:ascii="Times New Roman" w:hAnsi="Times New Roman" w:cs="Times New Roman"/>
                <w:sz w:val="24"/>
              </w:rPr>
              <w:t>Separation of hemoglobin and protamine by gel filtration chromatography</w:t>
            </w:r>
            <w:r w:rsidR="003E6EAA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3E6EAA" w:rsidRPr="003E6EAA">
              <w:rPr>
                <w:rFonts w:ascii="Times New Roman" w:hAnsi="Times New Roman" w:cs="Times New Roman"/>
                <w:sz w:val="24"/>
              </w:rPr>
              <w:t xml:space="preserve">Separation of mixed amino acids by </w:t>
            </w:r>
            <w:proofErr w:type="spellStart"/>
            <w:r w:rsidR="003E6EAA" w:rsidRPr="003E6EAA">
              <w:rPr>
                <w:rFonts w:ascii="Times New Roman" w:hAnsi="Times New Roman" w:cs="Times New Roman"/>
                <w:sz w:val="24"/>
              </w:rPr>
              <w:t>cation</w:t>
            </w:r>
            <w:proofErr w:type="spellEnd"/>
            <w:r w:rsidR="003E6EAA" w:rsidRPr="003E6EAA">
              <w:rPr>
                <w:rFonts w:ascii="Times New Roman" w:hAnsi="Times New Roman" w:cs="Times New Roman"/>
                <w:sz w:val="24"/>
              </w:rPr>
              <w:t xml:space="preserve"> exchange chromatography</w:t>
            </w:r>
            <w:r w:rsidR="003E6EAA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4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④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3E6EAA" w:rsidRPr="003E6EAA">
              <w:rPr>
                <w:rFonts w:ascii="Times New Roman" w:hAnsi="Times New Roman" w:cs="Times New Roman"/>
                <w:sz w:val="24"/>
              </w:rPr>
              <w:t>Isolation, purification and identification of nucleic acids</w:t>
            </w:r>
            <w:r w:rsidR="003E6EAA">
              <w:rPr>
                <w:rFonts w:ascii="Times New Roman" w:hAnsi="Times New Roman" w:cs="Times New Roman"/>
                <w:sz w:val="24"/>
              </w:rPr>
              <w:t>---</w:t>
            </w:r>
            <w:r w:rsidR="003E6EAA" w:rsidRPr="003E6EAA">
              <w:rPr>
                <w:rFonts w:ascii="Times New Roman" w:hAnsi="Times New Roman" w:cs="Times New Roman"/>
                <w:sz w:val="24"/>
              </w:rPr>
              <w:t>Preparation of genomic DNA from peripheral blood (</w:t>
            </w:r>
            <w:proofErr w:type="spellStart"/>
            <w:r w:rsidR="003E6EAA" w:rsidRPr="003E6EAA">
              <w:rPr>
                <w:rFonts w:ascii="Times New Roman" w:hAnsi="Times New Roman" w:cs="Times New Roman"/>
                <w:sz w:val="24"/>
              </w:rPr>
              <w:t>NaI</w:t>
            </w:r>
            <w:proofErr w:type="spellEnd"/>
            <w:r w:rsidR="003E6EAA" w:rsidRPr="003E6EAA">
              <w:rPr>
                <w:rFonts w:ascii="Times New Roman" w:hAnsi="Times New Roman" w:cs="Times New Roman"/>
                <w:sz w:val="24"/>
              </w:rPr>
              <w:t xml:space="preserve"> method)</w:t>
            </w:r>
            <w:r w:rsidR="003E6EA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E6EAA" w:rsidRPr="003E6EAA">
              <w:rPr>
                <w:rFonts w:ascii="Times New Roman" w:hAnsi="Times New Roman" w:cs="Times New Roman"/>
                <w:sz w:val="24"/>
              </w:rPr>
              <w:t>Identification of DNA by UV-Spectrophotometry and gel electrophoresis</w:t>
            </w:r>
            <w:r w:rsidR="003E6EAA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5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⑤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30AA7" w:rsidRPr="00830AA7">
              <w:rPr>
                <w:rFonts w:ascii="Times New Roman" w:hAnsi="Times New Roman" w:cs="Times New Roman"/>
                <w:sz w:val="24"/>
              </w:rPr>
              <w:t>Enzyme Analysis: Assay the Lactate dehydrogenase(LDH) in serum</w:t>
            </w:r>
            <w:r w:rsidR="00830AA7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6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⑥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30AA7" w:rsidRPr="00830AA7">
              <w:rPr>
                <w:rFonts w:ascii="Times New Roman" w:hAnsi="Times New Roman" w:cs="Times New Roman"/>
                <w:sz w:val="24"/>
              </w:rPr>
              <w:t xml:space="preserve">Enzyme Kinetics: Determination of Km value for </w:t>
            </w:r>
            <w:proofErr w:type="spellStart"/>
            <w:r w:rsidR="00830AA7" w:rsidRPr="00830AA7">
              <w:rPr>
                <w:rFonts w:ascii="Times New Roman" w:hAnsi="Times New Roman" w:cs="Times New Roman"/>
                <w:sz w:val="24"/>
              </w:rPr>
              <w:t>Alkine</w:t>
            </w:r>
            <w:proofErr w:type="spellEnd"/>
            <w:r w:rsidR="00830AA7" w:rsidRPr="00830AA7">
              <w:rPr>
                <w:rFonts w:ascii="Times New Roman" w:hAnsi="Times New Roman" w:cs="Times New Roman"/>
                <w:sz w:val="24"/>
              </w:rPr>
              <w:t xml:space="preserve"> Phosphatase</w:t>
            </w:r>
            <w:r w:rsidR="00830AA7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7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⑦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30AA7" w:rsidRPr="00830AA7">
              <w:rPr>
                <w:rFonts w:ascii="Times New Roman" w:hAnsi="Times New Roman" w:cs="Times New Roman"/>
                <w:sz w:val="24"/>
              </w:rPr>
              <w:t>Enzyme Analysis: Determination of Blood Sugar (Endpoint method)</w:t>
            </w:r>
            <w:r w:rsidR="00830AA7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8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⑧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30AA7" w:rsidRPr="00830AA7">
              <w:rPr>
                <w:rFonts w:ascii="Times New Roman" w:hAnsi="Times New Roman" w:cs="Times New Roman"/>
                <w:sz w:val="24"/>
              </w:rPr>
              <w:t>Protein separation by SDS-Polyacrylamide Gel Electrophoresis</w:t>
            </w:r>
            <w:r w:rsidR="00830AA7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 w:hint="eastAsia"/>
                <w:sz w:val="24"/>
              </w:rPr>
              <w:instrText>= 9 \* GB3</w:instrText>
            </w:r>
            <w:r w:rsidR="00B22907"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B22907">
              <w:rPr>
                <w:rFonts w:ascii="Times New Roman" w:hAnsi="Times New Roman" w:cs="Times New Roman" w:hint="eastAsia"/>
                <w:noProof/>
                <w:sz w:val="24"/>
              </w:rPr>
              <w:t>⑨</w:t>
            </w:r>
            <w:r w:rsidR="00B22907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30AA7" w:rsidRPr="00830AA7">
              <w:rPr>
                <w:rFonts w:ascii="Times New Roman" w:hAnsi="Times New Roman" w:cs="Times New Roman"/>
                <w:sz w:val="24"/>
              </w:rPr>
              <w:t>Enzyme Analysis: Assay the activity of Alanine Aminotransferase (ALT) in serum</w:t>
            </w:r>
          </w:p>
        </w:tc>
      </w:tr>
      <w:tr w:rsidR="00837834" w:rsidTr="00444AA4">
        <w:trPr>
          <w:trHeight w:val="49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A5EB7" w:rsidP="00D05E78">
            <w:pPr>
              <w:rPr>
                <w:rFonts w:ascii="Times New Roman" w:hAnsi="Times New Roman" w:cs="Times New Roman"/>
                <w:sz w:val="24"/>
              </w:rPr>
            </w:pPr>
            <w:r w:rsidRPr="007A5EB7">
              <w:rPr>
                <w:rFonts w:ascii="Times New Roman" w:hAnsi="Times New Roman" w:cs="Times New Roman"/>
                <w:sz w:val="24"/>
              </w:rPr>
              <w:t>Demonstration and guide students’ operation</w:t>
            </w:r>
          </w:p>
        </w:tc>
      </w:tr>
      <w:tr w:rsidR="00837834" w:rsidTr="00444AA4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3007EC" w:rsidRDefault="00D05E78" w:rsidP="002E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EC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r w:rsidR="002E19FF"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D02" w:rsidRPr="003007EC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D02" w:rsidRPr="003007EC">
              <w:rPr>
                <w:rFonts w:ascii="Times New Roman" w:hAnsi="Times New Roman" w:cs="Times New Roman"/>
                <w:sz w:val="24"/>
                <w:szCs w:val="24"/>
              </w:rPr>
              <w:t>practice test</w:t>
            </w:r>
          </w:p>
        </w:tc>
      </w:tr>
      <w:tr w:rsidR="00837834" w:rsidTr="00444AA4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3007EC" w:rsidRDefault="007A5EB7" w:rsidP="0030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Yu Hong</w:t>
            </w:r>
            <w:r w:rsidR="002E19FF"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Huang </w:t>
            </w:r>
            <w:proofErr w:type="spellStart"/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XinXiang</w:t>
            </w:r>
            <w:proofErr w:type="spellEnd"/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hief </w:t>
            </w:r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ditors</w:t>
            </w:r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3007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Experimental manual in medical biochemistry</w:t>
            </w:r>
            <w:r w:rsidR="00300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07EC">
              <w:rPr>
                <w:rFonts w:ascii="Times New Roman" w:hAnsi="Times New Roman" w:cs="Times New Roman" w:hint="eastAsia"/>
                <w:sz w:val="24"/>
                <w:szCs w:val="24"/>
              </w:rPr>
              <w:t>(F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irst </w:t>
            </w:r>
            <w:r w:rsidR="003007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>dition)</w:t>
            </w:r>
            <w:r w:rsidR="002E19FF" w:rsidRPr="0030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Wuhan University Publishing </w:t>
            </w:r>
            <w:r w:rsidRPr="003007EC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House. 2008.9 ISBN 978-7-307-06534-5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7" w:rsidRPr="00992735" w:rsidRDefault="007A5EB7" w:rsidP="00992735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992735">
              <w:rPr>
                <w:rFonts w:ascii="Times New Roman" w:hAnsi="Times New Roman" w:cs="Times New Roman"/>
                <w:sz w:val="24"/>
              </w:rPr>
              <w:t xml:space="preserve">Richard R. Burgess and Murray P. </w:t>
            </w:r>
            <w:proofErr w:type="spellStart"/>
            <w:r w:rsidRPr="00992735">
              <w:rPr>
                <w:rFonts w:ascii="Times New Roman" w:hAnsi="Times New Roman" w:cs="Times New Roman"/>
                <w:sz w:val="24"/>
              </w:rPr>
              <w:t>Deutscher</w:t>
            </w:r>
            <w:proofErr w:type="spellEnd"/>
            <w:r w:rsidRPr="00992735">
              <w:rPr>
                <w:rFonts w:ascii="Times New Roman" w:hAnsi="Times New Roman" w:cs="Times New Roman"/>
                <w:sz w:val="24"/>
              </w:rPr>
              <w:t>. Guide to Protein Purification (Second Edition)</w:t>
            </w:r>
          </w:p>
          <w:p w:rsidR="00992735" w:rsidRDefault="007A5EB7" w:rsidP="00992735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992735">
              <w:rPr>
                <w:rFonts w:ascii="Times New Roman" w:hAnsi="Times New Roman" w:cs="Times New Roman"/>
                <w:sz w:val="24"/>
              </w:rPr>
              <w:t>Clive Dennison. A Guide to Protein Isolation. Kluwer Academic Publishers. eBook (ISBN: 030646868-9)</w:t>
            </w:r>
          </w:p>
          <w:p w:rsidR="00992735" w:rsidRPr="00992735" w:rsidRDefault="00DE5160" w:rsidP="00992735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hyperlink r:id="rId8" w:tgtFrame="_blank" w:history="1">
              <w:r w:rsidR="00992735" w:rsidRPr="00992735">
                <w:rPr>
                  <w:rFonts w:ascii="Times New Roman" w:hAnsi="Times New Roman" w:cs="Times New Roman"/>
                  <w:sz w:val="24"/>
                </w:rPr>
                <w:t>Keith</w:t>
              </w:r>
            </w:hyperlink>
            <w:r w:rsidR="00992735" w:rsidRPr="00992735">
              <w:rPr>
                <w:rFonts w:ascii="Times New Roman" w:hAnsi="Times New Roman" w:cs="Times New Roman"/>
                <w:sz w:val="24"/>
              </w:rPr>
              <w:t xml:space="preserve">  HYPERLINK "http://search.dangdang.com/book/search_pub.php?category=01&amp;key2=Wilson&amp;order=sort_xtime_desc" \t "_blank" Wilson.</w:t>
            </w:r>
            <w:r w:rsidR="00992735" w:rsidRPr="00992735">
              <w:rPr>
                <w:rFonts w:ascii="Times New Roman" w:hAnsi="Times New Roman" w:cs="Times New Roman" w:hint="eastAsia"/>
                <w:sz w:val="24"/>
              </w:rPr>
              <w:t>《</w:t>
            </w:r>
            <w:r w:rsidR="00992735" w:rsidRPr="00992735">
              <w:rPr>
                <w:rFonts w:ascii="Times New Roman" w:hAnsi="Times New Roman" w:cs="Times New Roman"/>
                <w:sz w:val="24"/>
              </w:rPr>
              <w:t>Practical Biochemistry</w:t>
            </w:r>
            <w:r w:rsidR="00992735" w:rsidRPr="00992735">
              <w:rPr>
                <w:rFonts w:ascii="Times New Roman" w:hAnsi="Times New Roman" w:cs="Times New Roman" w:hint="eastAsia"/>
                <w:sz w:val="24"/>
              </w:rPr>
              <w:t>》</w:t>
            </w:r>
            <w:r w:rsidR="00F531CD">
              <w:fldChar w:fldCharType="begin"/>
            </w:r>
            <w:r w:rsidR="00F531CD">
              <w:instrText xml:space="preserve"> HYPERLINK "http://search.dangdang.com/search_pub.php?key=&amp;key3=Oversea" </w:instrText>
            </w:r>
            <w:r w:rsidR="00F531CD">
              <w:fldChar w:fldCharType="separate"/>
            </w:r>
            <w:r w:rsidR="00992735" w:rsidRPr="00992735">
              <w:rPr>
                <w:rFonts w:ascii="Times New Roman" w:hAnsi="Times New Roman" w:cs="Times New Roman"/>
                <w:sz w:val="24"/>
              </w:rPr>
              <w:t>Oversea Publishing House</w:t>
            </w:r>
            <w:r w:rsidR="00F531CD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92735" w:rsidRPr="00992735">
              <w:rPr>
                <w:rFonts w:hint="eastAsia"/>
                <w:szCs w:val="21"/>
              </w:rPr>
              <w:t>.</w:t>
            </w:r>
          </w:p>
        </w:tc>
      </w:tr>
      <w:tr w:rsidR="00837834" w:rsidTr="00444AA4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A5EB7">
            <w:pPr>
              <w:rPr>
                <w:rFonts w:ascii="Times New Roman" w:hAnsi="Times New Roman" w:cs="Times New Roman"/>
                <w:sz w:val="24"/>
              </w:rPr>
            </w:pPr>
            <w:r w:rsidRPr="007A5EB7">
              <w:rPr>
                <w:rFonts w:ascii="Times New Roman" w:hAnsi="Times New Roman" w:cs="Times New Roman"/>
                <w:sz w:val="24"/>
              </w:rPr>
              <w:t>Grasp the basic knowledge and techniques of Biochemistry and Cell Biology</w:t>
            </w:r>
          </w:p>
        </w:tc>
      </w:tr>
      <w:tr w:rsidR="00D05E78" w:rsidTr="00444AA4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8" w:rsidRPr="00837834" w:rsidRDefault="00D05E78" w:rsidP="00D05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8" w:rsidRPr="00837834" w:rsidRDefault="00D05E78" w:rsidP="002E1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YU</w:t>
            </w:r>
            <w:r>
              <w:rPr>
                <w:rFonts w:ascii="Times New Roman" w:hAnsi="Times New Roman" w:cs="Times New Roman"/>
                <w:sz w:val="24"/>
              </w:rPr>
              <w:t xml:space="preserve"> Hong,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Chunyan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ZHANG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Baifang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FAN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Chengpeng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DU Fen, WANG Min, SHANG Liang</w:t>
            </w:r>
            <w:r w:rsidR="002E19FF">
              <w:rPr>
                <w:rFonts w:ascii="Times New Roman" w:hAnsi="Times New Roman" w:cs="Times New Roman"/>
                <w:sz w:val="24"/>
              </w:rPr>
              <w:t xml:space="preserve">, Miao </w:t>
            </w:r>
            <w:proofErr w:type="spellStart"/>
            <w:r w:rsidR="002E19FF">
              <w:rPr>
                <w:rFonts w:ascii="Times New Roman" w:hAnsi="Times New Roman" w:cs="Times New Roman"/>
                <w:sz w:val="24"/>
              </w:rPr>
              <w:t>Lixia</w:t>
            </w:r>
            <w:proofErr w:type="spellEnd"/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60" w:rsidRDefault="00DE5160" w:rsidP="00616039">
      <w:r>
        <w:separator/>
      </w:r>
    </w:p>
  </w:endnote>
  <w:endnote w:type="continuationSeparator" w:id="0">
    <w:p w:rsidR="00DE5160" w:rsidRDefault="00DE5160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60" w:rsidRDefault="00DE5160" w:rsidP="00616039">
      <w:r>
        <w:separator/>
      </w:r>
    </w:p>
  </w:footnote>
  <w:footnote w:type="continuationSeparator" w:id="0">
    <w:p w:rsidR="00DE5160" w:rsidRDefault="00DE5160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193084"/>
    <w:multiLevelType w:val="hybridMultilevel"/>
    <w:tmpl w:val="D1CC3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1D1CF1"/>
    <w:multiLevelType w:val="hybridMultilevel"/>
    <w:tmpl w:val="F25C64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1DF64C4"/>
    <w:multiLevelType w:val="hybridMultilevel"/>
    <w:tmpl w:val="B5AE59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01B19"/>
    <w:rsid w:val="00027141"/>
    <w:rsid w:val="00053315"/>
    <w:rsid w:val="000601D0"/>
    <w:rsid w:val="001713B2"/>
    <w:rsid w:val="00191D9B"/>
    <w:rsid w:val="0019222D"/>
    <w:rsid w:val="001F4FD5"/>
    <w:rsid w:val="00224907"/>
    <w:rsid w:val="00233008"/>
    <w:rsid w:val="0025549D"/>
    <w:rsid w:val="00293A82"/>
    <w:rsid w:val="002A1D23"/>
    <w:rsid w:val="002E19FF"/>
    <w:rsid w:val="002E4F71"/>
    <w:rsid w:val="003007EC"/>
    <w:rsid w:val="003D7B87"/>
    <w:rsid w:val="003E6EAA"/>
    <w:rsid w:val="004420F9"/>
    <w:rsid w:val="00443AF0"/>
    <w:rsid w:val="00444AA4"/>
    <w:rsid w:val="00452DB6"/>
    <w:rsid w:val="00472797"/>
    <w:rsid w:val="005319F8"/>
    <w:rsid w:val="0058367C"/>
    <w:rsid w:val="00616039"/>
    <w:rsid w:val="00643BCA"/>
    <w:rsid w:val="0069523A"/>
    <w:rsid w:val="006B01E5"/>
    <w:rsid w:val="00722736"/>
    <w:rsid w:val="00722CAB"/>
    <w:rsid w:val="00793E2E"/>
    <w:rsid w:val="007A5EB7"/>
    <w:rsid w:val="00830AA7"/>
    <w:rsid w:val="00837834"/>
    <w:rsid w:val="00905892"/>
    <w:rsid w:val="00925264"/>
    <w:rsid w:val="0097601A"/>
    <w:rsid w:val="00992735"/>
    <w:rsid w:val="009A1D84"/>
    <w:rsid w:val="009D4204"/>
    <w:rsid w:val="009D6707"/>
    <w:rsid w:val="009E6B8A"/>
    <w:rsid w:val="00A10833"/>
    <w:rsid w:val="00A27C20"/>
    <w:rsid w:val="00A6509D"/>
    <w:rsid w:val="00AB3D02"/>
    <w:rsid w:val="00AB6A58"/>
    <w:rsid w:val="00AE2D96"/>
    <w:rsid w:val="00B11021"/>
    <w:rsid w:val="00B22907"/>
    <w:rsid w:val="00B33241"/>
    <w:rsid w:val="00B33409"/>
    <w:rsid w:val="00BB265D"/>
    <w:rsid w:val="00BC1A5F"/>
    <w:rsid w:val="00BC4524"/>
    <w:rsid w:val="00BD0391"/>
    <w:rsid w:val="00BD4798"/>
    <w:rsid w:val="00C73C1B"/>
    <w:rsid w:val="00C748BD"/>
    <w:rsid w:val="00C86651"/>
    <w:rsid w:val="00D05E78"/>
    <w:rsid w:val="00D12838"/>
    <w:rsid w:val="00DA7C3A"/>
    <w:rsid w:val="00DB584C"/>
    <w:rsid w:val="00DE5160"/>
    <w:rsid w:val="00E21A9B"/>
    <w:rsid w:val="00F531CD"/>
    <w:rsid w:val="00F825E3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2=Keith&amp;order=sort_xtime_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2017-04-12T02:10:00Z</cp:lastPrinted>
  <dcterms:created xsi:type="dcterms:W3CDTF">2017-05-22T11:09:00Z</dcterms:created>
  <dcterms:modified xsi:type="dcterms:W3CDTF">2017-05-25T01:15:00Z</dcterms:modified>
</cp:coreProperties>
</file>