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  <w:r w:rsidR="008D3ECE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</w:t>
      </w:r>
      <w:r w:rsidR="008D3ECE">
        <w:rPr>
          <w:rFonts w:ascii="Times New Roman" w:eastAsia="仿宋" w:hAnsi="Times New Roman" w:cs="Times New Roman"/>
          <w:b/>
          <w:kern w:val="0"/>
          <w:sz w:val="24"/>
          <w:szCs w:val="24"/>
        </w:rPr>
        <w:t>Wuhan University School of Basic Medical Sciences/</w:t>
      </w:r>
      <w:r w:rsidR="00EE06DB" w:rsidRPr="00EE06DB">
        <w:rPr>
          <w:rFonts w:ascii="Times New Roman" w:eastAsia="仿宋" w:hAnsi="Times New Roman" w:cs="Times New Roman"/>
          <w:b/>
          <w:kern w:val="0"/>
          <w:sz w:val="24"/>
          <w:szCs w:val="24"/>
        </w:rPr>
        <w:t xml:space="preserve"> </w:t>
      </w:r>
      <w:r w:rsidR="00EE06DB">
        <w:rPr>
          <w:rFonts w:ascii="Times New Roman" w:eastAsia="仿宋" w:hAnsi="Times New Roman" w:cs="Times New Roman"/>
          <w:b/>
          <w:kern w:val="0"/>
          <w:sz w:val="24"/>
          <w:szCs w:val="24"/>
        </w:rPr>
        <w:t>Department</w:t>
      </w:r>
      <w:r w:rsidR="00EE06DB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 xml:space="preserve"> of </w:t>
      </w:r>
      <w:bookmarkStart w:id="0" w:name="_GoBack"/>
      <w:bookmarkEnd w:id="0"/>
      <w:r w:rsidR="008D3ECE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 xml:space="preserve">Anatomy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C63FA" w:rsidP="00AC63FA">
            <w:pPr>
              <w:rPr>
                <w:rFonts w:ascii="Times New Roman" w:hAnsi="Times New Roman" w:cs="Times New Roman"/>
                <w:sz w:val="24"/>
              </w:rPr>
            </w:pPr>
            <w:r w:rsidRPr="00AC63FA">
              <w:rPr>
                <w:rFonts w:ascii="Times New Roman" w:hAnsi="Times New Roman" w:cs="Times New Roman" w:hint="eastAsia"/>
                <w:sz w:val="24"/>
              </w:rPr>
              <w:t>《局部解剖学》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C63FA">
            <w:pPr>
              <w:rPr>
                <w:rFonts w:ascii="Times New Roman" w:hAnsi="Times New Roman" w:cs="Times New Roman"/>
                <w:sz w:val="24"/>
              </w:rPr>
            </w:pPr>
            <w:r w:rsidRPr="00AC63FA">
              <w:rPr>
                <w:rFonts w:ascii="Times New Roman" w:hAnsi="Times New Roman" w:cs="Times New Roman"/>
                <w:sz w:val="24"/>
              </w:rPr>
              <w:t>Regional Anatomy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  <w:bookmarkEnd w:id="1"/>
            <w:bookmarkEnd w:id="2"/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40761">
            <w:pPr>
              <w:rPr>
                <w:rFonts w:ascii="Times New Roman" w:hAnsi="Times New Roman" w:cs="Times New Roman"/>
                <w:sz w:val="24"/>
              </w:rPr>
            </w:pPr>
            <w:r w:rsidRPr="00840761">
              <w:rPr>
                <w:rFonts w:ascii="Times New Roman" w:hAnsi="Times New Roman" w:cs="Times New Roman"/>
                <w:sz w:val="24"/>
              </w:rPr>
              <w:t>1000217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694CF4">
            <w:pPr>
              <w:rPr>
                <w:rFonts w:ascii="Times New Roman" w:hAnsi="Times New Roman" w:cs="Times New Roman"/>
                <w:sz w:val="24"/>
              </w:rPr>
            </w:pP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1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Wingdings 2" w:hAnsi="Wingdings 2"/>
                <w:kern w:val="0"/>
                <w:sz w:val="28"/>
                <w:szCs w:val="28"/>
              </w:rPr>
              <w:t>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C6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128 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0C0B78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E95308">
            <w:pPr>
              <w:rPr>
                <w:rFonts w:ascii="Times New Roman" w:hAnsi="Times New Roman" w:cs="Times New Roman"/>
                <w:sz w:val="24"/>
              </w:rPr>
            </w:pPr>
            <w:r w:rsidRPr="00E95308">
              <w:rPr>
                <w:rFonts w:ascii="Times New Roman" w:hAnsi="Times New Roman" w:cs="Times New Roman"/>
                <w:sz w:val="24"/>
              </w:rPr>
              <w:t>Regional anatomy of the human body. In this course, students will master the knowledge of human body structure and lay the foundation for learning clinical courses.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F7" w:rsidRPr="002E6EF7" w:rsidRDefault="002E6EF7" w:rsidP="002E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6EF7">
              <w:rPr>
                <w:rFonts w:ascii="Times New Roman" w:hAnsi="Times New Roman" w:cs="Times New Roman"/>
                <w:b/>
                <w:sz w:val="24"/>
              </w:rPr>
              <w:t>The lower limb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Introduction, The anterior and medial regions of the thigh (I)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anterior and medial regions of the thigh (II)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 xml:space="preserve">The gluteal region, the back of the thigh 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anterior and lateral region of the leg and the dorsum of the foot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posterior region of the leg and the sole of the foot</w:t>
            </w:r>
          </w:p>
          <w:p w:rsidR="002E6EF7" w:rsidRDefault="002E6EF7" w:rsidP="002E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6EF7">
              <w:rPr>
                <w:rFonts w:ascii="Times New Roman" w:hAnsi="Times New Roman" w:cs="Times New Roman"/>
                <w:b/>
                <w:sz w:val="24"/>
              </w:rPr>
              <w:t>The upper limb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Introduction, the pectoral region and axillary region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anterior region of the arm and forearm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scapular region and the back of the arm and forearm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anterior region of the wrist, palm, and dorsum of hand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posterior region of the wrist, palm, and dorsum of hand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6EF7">
              <w:rPr>
                <w:rFonts w:ascii="Times New Roman" w:hAnsi="Times New Roman" w:cs="Times New Roman"/>
                <w:b/>
                <w:sz w:val="24"/>
              </w:rPr>
              <w:t>The head &amp; neck</w:t>
            </w:r>
            <w:r w:rsidRPr="002E6EF7">
              <w:rPr>
                <w:rFonts w:ascii="Times New Roman" w:hAnsi="Times New Roman" w:cs="Times New Roman"/>
                <w:b/>
                <w:sz w:val="24"/>
              </w:rPr>
              <w:tab/>
              <w:t>Introduction, the face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scalp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Introduction, the superficial structures of the neck and cervical fascia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anterior region of the neck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sternocleidomastoid region of the neck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lateral region of the neck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6EF7">
              <w:rPr>
                <w:rFonts w:ascii="Times New Roman" w:hAnsi="Times New Roman" w:cs="Times New Roman"/>
                <w:b/>
                <w:sz w:val="24"/>
              </w:rPr>
              <w:t>The thorax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Introduction, the thoracic wall and cavity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lastRenderedPageBreak/>
              <w:tab/>
              <w:t>The lungs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mediastinum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diaphragm</w:t>
            </w:r>
          </w:p>
          <w:p w:rsid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b/>
                <w:sz w:val="24"/>
              </w:rPr>
              <w:t>The abdomen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Introduction, The anterolateral abdominal wall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inguinal region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peritoneum and peritoneal cavity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organs in the supracolic compartment (I)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organs in the supracolic compartment (II)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organs in the infracolic compartment (I)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organs in the infracolic compartment (II)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retroperitoneal space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6EF7">
              <w:rPr>
                <w:rFonts w:ascii="Times New Roman" w:hAnsi="Times New Roman" w:cs="Times New Roman"/>
                <w:b/>
                <w:sz w:val="24"/>
              </w:rPr>
              <w:t>The pelvis &amp; perineum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Introduction, the pelvic wall and pelvic diaphragm, the pelvic fascia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Blood vessels, lymphatic drainage and nerves in the pelvis</w:t>
            </w:r>
          </w:p>
          <w:p w:rsidR="002E6EF7" w:rsidRPr="002E6EF7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viscera in the pelvic cavity</w:t>
            </w:r>
          </w:p>
          <w:p w:rsidR="00837834" w:rsidRPr="00837834" w:rsidRDefault="002E6EF7" w:rsidP="002E6EF7">
            <w:pPr>
              <w:rPr>
                <w:rFonts w:ascii="Times New Roman" w:hAnsi="Times New Roman" w:cs="Times New Roman"/>
                <w:sz w:val="24"/>
              </w:rPr>
            </w:pPr>
            <w:r w:rsidRPr="002E6EF7">
              <w:rPr>
                <w:rFonts w:ascii="Times New Roman" w:hAnsi="Times New Roman" w:cs="Times New Roman"/>
                <w:sz w:val="24"/>
              </w:rPr>
              <w:tab/>
              <w:t>The perineum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lastRenderedPageBreak/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15689E" w:rsidP="0026462D">
            <w:pPr>
              <w:rPr>
                <w:rFonts w:ascii="Times New Roman" w:hAnsi="Times New Roman" w:cs="Times New Roman"/>
                <w:sz w:val="24"/>
              </w:rPr>
            </w:pPr>
            <w:r w:rsidRPr="0015689E">
              <w:rPr>
                <w:rFonts w:ascii="Times New Roman" w:hAnsi="Times New Roman" w:cs="Times New Roman"/>
                <w:sz w:val="24"/>
              </w:rPr>
              <w:t>Quiz</w:t>
            </w:r>
            <w:r w:rsidR="0026462D">
              <w:rPr>
                <w:rFonts w:ascii="Times New Roman" w:hAnsi="Times New Roman" w:cs="Times New Roman"/>
                <w:sz w:val="24"/>
              </w:rPr>
              <w:t xml:space="preserve"> &amp; </w:t>
            </w:r>
            <w:r w:rsidR="00AC63FA">
              <w:rPr>
                <w:rFonts w:ascii="Times New Roman" w:hAnsi="Times New Roman" w:cs="Times New Roman"/>
                <w:sz w:val="24"/>
              </w:rPr>
              <w:t>E</w:t>
            </w:r>
            <w:r w:rsidR="00AC63FA" w:rsidRPr="00AC63FA">
              <w:rPr>
                <w:rFonts w:ascii="Times New Roman" w:hAnsi="Times New Roman" w:cs="Times New Roman"/>
                <w:sz w:val="24"/>
              </w:rPr>
              <w:t>xamination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FE" w:rsidRDefault="00F96DFE" w:rsidP="00616039">
      <w:r>
        <w:separator/>
      </w:r>
    </w:p>
  </w:endnote>
  <w:endnote w:type="continuationSeparator" w:id="0">
    <w:p w:rsidR="00F96DFE" w:rsidRDefault="00F96DFE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FE" w:rsidRDefault="00F96DFE" w:rsidP="00616039">
      <w:r>
        <w:separator/>
      </w:r>
    </w:p>
  </w:footnote>
  <w:footnote w:type="continuationSeparator" w:id="0">
    <w:p w:rsidR="00F96DFE" w:rsidRDefault="00F96DFE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F8"/>
    <w:rsid w:val="00027141"/>
    <w:rsid w:val="00053315"/>
    <w:rsid w:val="000C0B78"/>
    <w:rsid w:val="0015689E"/>
    <w:rsid w:val="00157E5D"/>
    <w:rsid w:val="00191D9B"/>
    <w:rsid w:val="0019222D"/>
    <w:rsid w:val="001F4FD5"/>
    <w:rsid w:val="002212D0"/>
    <w:rsid w:val="00233008"/>
    <w:rsid w:val="0025549D"/>
    <w:rsid w:val="0026462D"/>
    <w:rsid w:val="00293A82"/>
    <w:rsid w:val="002E4F71"/>
    <w:rsid w:val="002E6EF7"/>
    <w:rsid w:val="00416C57"/>
    <w:rsid w:val="004420F9"/>
    <w:rsid w:val="00472797"/>
    <w:rsid w:val="0047704A"/>
    <w:rsid w:val="005319F8"/>
    <w:rsid w:val="0058367C"/>
    <w:rsid w:val="00616039"/>
    <w:rsid w:val="00694CF4"/>
    <w:rsid w:val="0069523A"/>
    <w:rsid w:val="006D4796"/>
    <w:rsid w:val="00722736"/>
    <w:rsid w:val="00722CAB"/>
    <w:rsid w:val="00753116"/>
    <w:rsid w:val="00793E2E"/>
    <w:rsid w:val="007C24D3"/>
    <w:rsid w:val="00837834"/>
    <w:rsid w:val="00840761"/>
    <w:rsid w:val="008D3ECE"/>
    <w:rsid w:val="00905892"/>
    <w:rsid w:val="0097601A"/>
    <w:rsid w:val="009A1D84"/>
    <w:rsid w:val="009D4204"/>
    <w:rsid w:val="00A10833"/>
    <w:rsid w:val="00A6509D"/>
    <w:rsid w:val="00AB6A58"/>
    <w:rsid w:val="00AC63FA"/>
    <w:rsid w:val="00AE2D96"/>
    <w:rsid w:val="00B33241"/>
    <w:rsid w:val="00B33409"/>
    <w:rsid w:val="00BC1A5F"/>
    <w:rsid w:val="00BC4524"/>
    <w:rsid w:val="00BD0391"/>
    <w:rsid w:val="00C73C1B"/>
    <w:rsid w:val="00C748BD"/>
    <w:rsid w:val="00C86651"/>
    <w:rsid w:val="00CA13DE"/>
    <w:rsid w:val="00CA657E"/>
    <w:rsid w:val="00CD27B6"/>
    <w:rsid w:val="00CE49C6"/>
    <w:rsid w:val="00CF61D6"/>
    <w:rsid w:val="00DA7C3A"/>
    <w:rsid w:val="00DB584C"/>
    <w:rsid w:val="00E21A9B"/>
    <w:rsid w:val="00E7189A"/>
    <w:rsid w:val="00E95308"/>
    <w:rsid w:val="00EE06DB"/>
    <w:rsid w:val="00EE2209"/>
    <w:rsid w:val="00F53DB3"/>
    <w:rsid w:val="00F96DFE"/>
    <w:rsid w:val="00FB12BE"/>
    <w:rsid w:val="00FC2FC2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7</cp:revision>
  <cp:lastPrinted>2017-04-12T02:10:00Z</cp:lastPrinted>
  <dcterms:created xsi:type="dcterms:W3CDTF">2017-05-22T05:43:00Z</dcterms:created>
  <dcterms:modified xsi:type="dcterms:W3CDTF">2017-05-25T01:14:00Z</dcterms:modified>
</cp:coreProperties>
</file>