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69086F"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69086F">
        <w:rPr>
          <w:rFonts w:ascii="Times New Roman" w:eastAsia="仿宋" w:hAnsi="Times New Roman" w:cs="Times New Roman" w:hint="eastAsia"/>
          <w:b/>
          <w:sz w:val="24"/>
          <w:szCs w:val="24"/>
        </w:rPr>
        <w:t xml:space="preserve"> </w:t>
      </w:r>
      <w:r w:rsidR="0069086F" w:rsidRPr="0069086F">
        <w:rPr>
          <w:rFonts w:ascii="Times New Roman" w:eastAsia="仿宋" w:hAnsi="Times New Roman" w:cs="Times New Roman" w:hint="eastAsia"/>
          <w:b/>
          <w:sz w:val="24"/>
          <w:szCs w:val="24"/>
        </w:rPr>
        <w:t>Wuhan University</w:t>
      </w:r>
      <w:r w:rsidR="0069086F">
        <w:rPr>
          <w:rFonts w:ascii="Times New Roman" w:eastAsia="仿宋" w:hAnsi="Times New Roman" w:cs="Times New Roman" w:hint="eastAsia"/>
          <w:b/>
          <w:sz w:val="24"/>
          <w:szCs w:val="24"/>
        </w:rPr>
        <w:t xml:space="preserve"> School of Basic Medical </w:t>
      </w:r>
      <w:bookmarkStart w:id="0" w:name="_GoBack"/>
      <w:bookmarkEnd w:id="0"/>
      <w:r w:rsidR="0069086F" w:rsidRPr="0069086F">
        <w:rPr>
          <w:rFonts w:ascii="Times New Roman" w:eastAsia="仿宋" w:hAnsi="Times New Roman" w:cs="Times New Roman" w:hint="eastAsia"/>
          <w:b/>
          <w:sz w:val="24"/>
          <w:szCs w:val="24"/>
        </w:rPr>
        <w:t>Sciences/</w:t>
      </w:r>
      <w:r w:rsidR="00FE6DE8">
        <w:rPr>
          <w:rFonts w:ascii="Times New Roman" w:eastAsia="仿宋" w:hAnsi="Times New Roman" w:cs="Times New Roman" w:hint="eastAsia"/>
          <w:b/>
          <w:sz w:val="24"/>
          <w:szCs w:val="24"/>
        </w:rPr>
        <w:t>Department of Pathophysiology</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6151"/>
      </w:tblGrid>
      <w:tr w:rsidR="00837834" w:rsidTr="0016378C">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F74B47" w:rsidP="0016378C">
            <w:pPr>
              <w:jc w:val="left"/>
              <w:rPr>
                <w:rFonts w:ascii="Times New Roman" w:hAnsi="Times New Roman" w:cs="Times New Roman"/>
                <w:sz w:val="24"/>
              </w:rPr>
            </w:pPr>
            <w:r>
              <w:rPr>
                <w:rFonts w:ascii="Times New Roman" w:hAnsi="Times New Roman" w:cs="Times New Roman" w:hint="eastAsia"/>
                <w:sz w:val="24"/>
              </w:rPr>
              <w:t>病理生理学</w:t>
            </w:r>
          </w:p>
        </w:tc>
      </w:tr>
      <w:tr w:rsidR="00837834" w:rsidTr="0016378C">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F74B47" w:rsidP="0016378C">
            <w:pPr>
              <w:jc w:val="left"/>
              <w:rPr>
                <w:rFonts w:ascii="Times New Roman" w:hAnsi="Times New Roman" w:cs="Times New Roman"/>
                <w:sz w:val="24"/>
              </w:rPr>
            </w:pPr>
            <w:r>
              <w:rPr>
                <w:rFonts w:ascii="Times New Roman" w:hAnsi="Times New Roman" w:cs="Times New Roman" w:hint="eastAsia"/>
                <w:sz w:val="24"/>
              </w:rPr>
              <w:t>Pathophysiology</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hideMark/>
          </w:tcPr>
          <w:p w:rsidR="00837834" w:rsidRPr="00DB5370" w:rsidRDefault="00DB5370" w:rsidP="00DB5370">
            <w:pPr>
              <w:widowControl/>
              <w:rPr>
                <w:color w:val="000000"/>
                <w:sz w:val="22"/>
              </w:rPr>
            </w:pPr>
            <w:r w:rsidRPr="00DB5370">
              <w:rPr>
                <w:rFonts w:ascii="Times New Roman" w:hAnsi="Times New Roman" w:cs="Times New Roman" w:hint="eastAsia"/>
                <w:sz w:val="24"/>
              </w:rPr>
              <w:t>1000001</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CE4859" w:rsidP="0016378C">
            <w:pPr>
              <w:rPr>
                <w:rFonts w:ascii="Times New Roman" w:hAnsi="Times New Roman" w:cs="Times New Roman"/>
                <w:sz w:val="24"/>
              </w:rPr>
            </w:pPr>
            <w:r>
              <w:rPr>
                <w:rFonts w:asciiTheme="minorEastAsia" w:hAnsiTheme="minorEastAsia" w:cs="Times New Roman"/>
                <w:sz w:val="24"/>
              </w:rPr>
              <w:t>√</w:t>
            </w:r>
            <w:r w:rsidR="00837834" w:rsidRPr="00837834">
              <w:rPr>
                <w:rFonts w:ascii="Times New Roman" w:hAnsi="Times New Roman" w:cs="Times New Roman"/>
                <w:sz w:val="24"/>
              </w:rPr>
              <w:t>Semester</w:t>
            </w:r>
            <w:r w:rsidR="00837834">
              <w:rPr>
                <w:rFonts w:ascii="Times New Roman" w:hAnsi="Times New Roman" w:cs="Times New Roman" w:hint="eastAsia"/>
                <w:sz w:val="24"/>
              </w:rPr>
              <w:t xml:space="preserve"> </w:t>
            </w:r>
            <w:r w:rsidR="00837834" w:rsidRPr="00837834">
              <w:rPr>
                <w:rFonts w:ascii="Times New Roman" w:hAnsi="Times New Roman" w:cs="Times New Roman"/>
                <w:sz w:val="24"/>
              </w:rPr>
              <w:t>1</w:t>
            </w:r>
            <w:r w:rsidR="00837834">
              <w:rPr>
                <w:rFonts w:ascii="Times New Roman" w:hAnsi="Times New Roman" w:cs="Times New Roman" w:hint="eastAsia"/>
                <w:sz w:val="24"/>
              </w:rPr>
              <w:t xml:space="preserve">  </w:t>
            </w:r>
            <w:r w:rsidR="00837834" w:rsidRPr="00837834">
              <w:rPr>
                <w:rFonts w:asciiTheme="minorEastAsia" w:hAnsiTheme="minorEastAsia" w:cs="Times New Roman" w:hint="eastAsia"/>
                <w:sz w:val="24"/>
              </w:rPr>
              <w:t>□</w:t>
            </w:r>
            <w:r w:rsidR="00837834" w:rsidRPr="00837834">
              <w:rPr>
                <w:rFonts w:ascii="Times New Roman" w:hAnsi="Times New Roman" w:cs="Times New Roman"/>
                <w:sz w:val="24"/>
              </w:rPr>
              <w:t>Semester 2</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7566D1">
            <w:pPr>
              <w:rPr>
                <w:rFonts w:ascii="Times New Roman" w:hAnsi="Times New Roman" w:cs="Times New Roman"/>
                <w:sz w:val="24"/>
              </w:rPr>
            </w:pPr>
            <w:r>
              <w:rPr>
                <w:rFonts w:ascii="Times New Roman" w:hAnsi="Times New Roman" w:cs="Times New Roman"/>
                <w:sz w:val="24"/>
              </w:rPr>
              <w:t xml:space="preserve">Theory </w:t>
            </w:r>
            <w:r>
              <w:rPr>
                <w:rFonts w:ascii="Times New Roman" w:hAnsi="Times New Roman" w:cs="Times New Roman" w:hint="eastAsia"/>
                <w:sz w:val="24"/>
              </w:rPr>
              <w:t>36</w:t>
            </w:r>
            <w:r w:rsidR="0016378C">
              <w:rPr>
                <w:rFonts w:ascii="Times New Roman" w:hAnsi="Times New Roman" w:cs="Times New Roman" w:hint="eastAsia"/>
                <w:sz w:val="24"/>
              </w:rPr>
              <w:t xml:space="preserve">, </w:t>
            </w:r>
            <w:r w:rsidR="00CE4859" w:rsidRPr="00CE4859">
              <w:rPr>
                <w:rFonts w:ascii="Times New Roman" w:hAnsi="Times New Roman" w:cs="Times New Roman" w:hint="eastAsia"/>
                <w:sz w:val="24"/>
              </w:rPr>
              <w:t xml:space="preserve">Experiment </w:t>
            </w:r>
            <w:r w:rsidR="00CE4859" w:rsidRPr="00CE4859">
              <w:rPr>
                <w:rFonts w:ascii="Times New Roman" w:hAnsi="Times New Roman" w:cs="Times New Roman"/>
                <w:sz w:val="24"/>
              </w:rPr>
              <w:t>1</w:t>
            </w:r>
            <w:r w:rsidR="00CE4859" w:rsidRPr="00CE4859">
              <w:rPr>
                <w:rFonts w:ascii="Times New Roman" w:hAnsi="Times New Roman" w:cs="Times New Roman" w:hint="eastAsia"/>
                <w:sz w:val="24"/>
              </w:rPr>
              <w:t>8</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7566D1" w:rsidP="0016378C">
            <w:pPr>
              <w:rPr>
                <w:rFonts w:ascii="Times New Roman" w:hAnsi="Times New Roman" w:cs="Times New Roman"/>
                <w:sz w:val="24"/>
              </w:rPr>
            </w:pPr>
            <w:r>
              <w:rPr>
                <w:rFonts w:ascii="Times New Roman" w:hAnsi="Times New Roman" w:cs="Times New Roman" w:hint="eastAsia"/>
                <w:sz w:val="24"/>
              </w:rPr>
              <w:t>2.5</w:t>
            </w:r>
          </w:p>
        </w:tc>
      </w:tr>
      <w:tr w:rsidR="00837834" w:rsidTr="00BD0391">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E57AC1" w:rsidRDefault="00CE4859" w:rsidP="0016378C">
            <w:pPr>
              <w:ind w:firstLineChars="100" w:firstLine="240"/>
              <w:rPr>
                <w:rFonts w:ascii="Times New Roman" w:hAnsi="Times New Roman" w:cs="Times New Roman"/>
                <w:sz w:val="24"/>
              </w:rPr>
            </w:pPr>
            <w:r w:rsidRPr="00E57AC1">
              <w:rPr>
                <w:rFonts w:ascii="Times New Roman" w:hAnsi="Times New Roman" w:cs="Times New Roman"/>
                <w:sz w:val="24"/>
              </w:rPr>
              <w:t xml:space="preserve">As a bridge between basic medicine and clinical medicine, pathophysiology is a discipline that studies the nature of occurrence, mechanism and development of disease focusing on studying the progressive changes of function and metabolism of the body with certain diseases. The course provides the theories related to prevention and treatment of diseases. </w:t>
            </w:r>
          </w:p>
        </w:tc>
      </w:tr>
      <w:tr w:rsidR="00837834" w:rsidTr="00BD0391">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16378C" w:rsidRDefault="0016378C" w:rsidP="0016378C">
            <w:pPr>
              <w:spacing w:line="360" w:lineRule="auto"/>
              <w:rPr>
                <w:sz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Pr>
                <w:rFonts w:ascii="Times New Roman" w:hAnsi="Times New Roman" w:cs="Times New Roman"/>
                <w:b/>
                <w:sz w:val="24"/>
              </w:rPr>
              <w:t xml:space="preserve">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sz w:val="24"/>
              </w:rPr>
              <w:t xml:space="preserve">Pathophysiology is a branch of medical sciences that combines physiology and pathology to elucidate the etiology and pathogenesis of disease. It concerns the occurrence, development and outcome of disease to clarify the essence of disease, and provides experimental and theoretical basis for clinical diagnosis, treatment and prevention. Thus, it is believed to serve a bridge between basic medical science and clinical science, play an important role in the medical education system.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sz w:val="24"/>
              </w:rPr>
              <w:t xml:space="preserve">Based on the training guidance for the students majored in clinical medicine and other related clinical medicine, students will be expected to obtain the following knowledge and skill after taking this course: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(1)</w:t>
            </w:r>
            <w:r w:rsidRPr="00E57AC1">
              <w:rPr>
                <w:rFonts w:ascii="Times New Roman" w:hAnsi="Times New Roman" w:cs="Times New Roman"/>
                <w:sz w:val="24"/>
              </w:rPr>
              <w:t xml:space="preserve"> </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Basic theory and knowledge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①</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Master the underlying mechanisms by which disease occurs and the resultant functional and metabolic alternations within the body.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②</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Be familiar with the causes and conditions of disease.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③</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Understand the pathophysiological basis for clinical diagnosis, treatment and prevention.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lastRenderedPageBreak/>
              <w:t xml:space="preserve">(2)  </w:t>
            </w:r>
            <w:r w:rsidRPr="00E57AC1">
              <w:rPr>
                <w:rFonts w:ascii="Times New Roman" w:hAnsi="Times New Roman" w:cs="Times New Roman"/>
                <w:sz w:val="24"/>
              </w:rPr>
              <w:t xml:space="preserve">General capability and skill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①</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Self-learning ability: Points will be explained and stressed in the class. Further reading will be instructed.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②</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Skills of problem-solving and comprehensive analytical ability: Questions in actual clinical cases will be discussed.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③</w:t>
            </w:r>
            <w:r w:rsidRPr="00E57AC1">
              <w:rPr>
                <w:rFonts w:ascii="Times New Roman" w:hAnsi="Times New Roman" w:cs="Times New Roman" w:hint="eastAsia"/>
                <w:sz w:val="24"/>
              </w:rPr>
              <w:t xml:space="preserve"> </w:t>
            </w:r>
            <w:proofErr w:type="spellStart"/>
            <w:r w:rsidRPr="00E57AC1">
              <w:rPr>
                <w:rFonts w:ascii="Times New Roman" w:hAnsi="Times New Roman" w:cs="Times New Roman"/>
                <w:sz w:val="24"/>
              </w:rPr>
              <w:t>Speciality</w:t>
            </w:r>
            <w:proofErr w:type="spellEnd"/>
            <w:r w:rsidRPr="00E57AC1">
              <w:rPr>
                <w:rFonts w:ascii="Times New Roman" w:hAnsi="Times New Roman" w:cs="Times New Roman"/>
                <w:sz w:val="24"/>
              </w:rPr>
              <w:t xml:space="preserve"> English terms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 xml:space="preserve">(3)  </w:t>
            </w:r>
            <w:r w:rsidRPr="00E57AC1">
              <w:rPr>
                <w:rFonts w:ascii="Times New Roman" w:hAnsi="Times New Roman" w:cs="Times New Roman"/>
                <w:sz w:val="24"/>
              </w:rPr>
              <w:t>Innovative ability</w:t>
            </w:r>
            <w:r w:rsidRPr="00E57AC1">
              <w:rPr>
                <w:rFonts w:ascii="Times New Roman" w:hAnsi="Times New Roman" w:cs="Times New Roman" w:hint="eastAsia"/>
                <w:sz w:val="24"/>
              </w:rPr>
              <w:t>.</w:t>
            </w:r>
            <w:r w:rsidRPr="00E57AC1">
              <w:rPr>
                <w:rFonts w:ascii="Times New Roman" w:hAnsi="Times New Roman" w:cs="Times New Roman"/>
                <w:sz w:val="24"/>
              </w:rPr>
              <w:t xml:space="preserve"> </w:t>
            </w:r>
          </w:p>
          <w:p w:rsidR="00CE4859" w:rsidRPr="00E57AC1" w:rsidRDefault="00CE4859" w:rsidP="00E57AC1">
            <w:pPr>
              <w:ind w:firstLineChars="100" w:firstLine="240"/>
              <w:rPr>
                <w:rFonts w:ascii="Times New Roman" w:hAnsi="Times New Roman" w:cs="Times New Roman"/>
                <w:sz w:val="24"/>
              </w:rPr>
            </w:pPr>
            <w:r w:rsidRPr="00E57AC1">
              <w:rPr>
                <w:rFonts w:ascii="Times New Roman" w:hAnsi="Times New Roman" w:cs="Times New Roman" w:hint="eastAsia"/>
                <w:sz w:val="24"/>
              </w:rPr>
              <w:t xml:space="preserve">(4) </w:t>
            </w:r>
            <w:r w:rsidRPr="00E57AC1">
              <w:rPr>
                <w:rFonts w:ascii="Times New Roman" w:hAnsi="Times New Roman" w:cs="Times New Roman"/>
                <w:sz w:val="24"/>
              </w:rPr>
              <w:t>The teaching period is arranged with 3</w:t>
            </w:r>
            <w:r w:rsidRPr="00E57AC1">
              <w:rPr>
                <w:rFonts w:ascii="Times New Roman" w:hAnsi="Times New Roman" w:cs="Times New Roman" w:hint="eastAsia"/>
                <w:sz w:val="24"/>
              </w:rPr>
              <w:t>6</w:t>
            </w:r>
            <w:r w:rsidRPr="00E57AC1">
              <w:rPr>
                <w:rFonts w:ascii="Times New Roman" w:hAnsi="Times New Roman" w:cs="Times New Roman"/>
                <w:sz w:val="24"/>
              </w:rPr>
              <w:t xml:space="preserve"> periods of theory course and corresponding 1</w:t>
            </w:r>
            <w:r w:rsidRPr="00E57AC1">
              <w:rPr>
                <w:rFonts w:ascii="Times New Roman" w:hAnsi="Times New Roman" w:cs="Times New Roman" w:hint="eastAsia"/>
                <w:sz w:val="24"/>
              </w:rPr>
              <w:t>8</w:t>
            </w:r>
            <w:r w:rsidRPr="00E57AC1">
              <w:rPr>
                <w:rFonts w:ascii="Times New Roman" w:hAnsi="Times New Roman" w:cs="Times New Roman"/>
                <w:sz w:val="24"/>
              </w:rPr>
              <w:t xml:space="preserve"> periods of practice course. </w:t>
            </w:r>
          </w:p>
          <w:p w:rsidR="0016378C" w:rsidRDefault="0016378C" w:rsidP="00CE4859">
            <w:pPr>
              <w:spacing w:line="360" w:lineRule="auto"/>
              <w:rPr>
                <w:sz w:val="24"/>
              </w:rPr>
            </w:pPr>
            <w:r w:rsidRPr="00837834">
              <w:rPr>
                <w:rFonts w:ascii="Times New Roman" w:eastAsia="Times New Roman" w:hAnsi="Times New Roman" w:cs="Times New Roman"/>
                <w:b/>
                <w:sz w:val="24"/>
              </w:rPr>
              <w:t>Course</w:t>
            </w:r>
            <w:r>
              <w:rPr>
                <w:rFonts w:ascii="Times New Roman" w:hAnsi="Times New Roman" w:cs="Times New Roman" w:hint="eastAsia"/>
                <w:b/>
                <w:sz w:val="24"/>
              </w:rPr>
              <w:t xml:space="preserve"> Content</w:t>
            </w:r>
          </w:p>
          <w:p w:rsidR="0016378C" w:rsidRPr="0016378C" w:rsidRDefault="0016378C" w:rsidP="0016378C">
            <w:pPr>
              <w:ind w:firstLineChars="100" w:firstLine="240"/>
              <w:rPr>
                <w:sz w:val="24"/>
              </w:rPr>
            </w:pPr>
            <w:r w:rsidRPr="00E57AC1">
              <w:rPr>
                <w:rFonts w:ascii="Times New Roman" w:hAnsi="Times New Roman" w:cs="Times New Roman"/>
                <w:sz w:val="24"/>
              </w:rPr>
              <w:t>Pathophysiology teaching is comprised of three parts: summary of disease, basic pathological process, and pathophysiology of various systems.</w:t>
            </w:r>
            <w:r w:rsidRPr="00E57AC1">
              <w:rPr>
                <w:rFonts w:ascii="Times New Roman" w:hAnsi="Times New Roman" w:cs="Times New Roman" w:hint="eastAsia"/>
                <w:sz w:val="24"/>
              </w:rPr>
              <w:t xml:space="preserve"> </w:t>
            </w:r>
            <w:r w:rsidRPr="00E57AC1">
              <w:rPr>
                <w:rFonts w:ascii="Times New Roman" w:hAnsi="Times New Roman" w:cs="Times New Roman"/>
                <w:sz w:val="24"/>
              </w:rPr>
              <w:t>(1) In the summary of disease, we mainly discuss the definition of diseases, the general principle of occurrence and development of diseases such as the causes and condition of diseases, disorders of the regulation of homeostasis in diseases, and results of diseases etc.</w:t>
            </w:r>
            <w:r w:rsidRPr="00E57AC1">
              <w:rPr>
                <w:rFonts w:ascii="Times New Roman" w:hAnsi="Times New Roman" w:cs="Times New Roman" w:hint="eastAsia"/>
                <w:sz w:val="24"/>
              </w:rPr>
              <w:t xml:space="preserve"> </w:t>
            </w:r>
            <w:r w:rsidRPr="00E57AC1">
              <w:rPr>
                <w:rFonts w:ascii="Times New Roman" w:hAnsi="Times New Roman" w:cs="Times New Roman"/>
                <w:sz w:val="24"/>
              </w:rPr>
              <w:t xml:space="preserve">(2) Basic pathological process refers to the general changes occurring in various organs and systems related to different diseases, such as disorders  of water and electrolytes, disturbance of acid-base balance, hypoxia, fever, inflammation, disseminated intravascular clothing, and shock. (3) In pathophysiology of various systems, one of the major contents is the common and general pathological changes in some diseases, such as </w:t>
            </w:r>
            <w:proofErr w:type="spellStart"/>
            <w:r w:rsidRPr="00E57AC1">
              <w:rPr>
                <w:rFonts w:ascii="Times New Roman" w:hAnsi="Times New Roman" w:cs="Times New Roman"/>
                <w:sz w:val="24"/>
              </w:rPr>
              <w:t>heat</w:t>
            </w:r>
            <w:proofErr w:type="spellEnd"/>
            <w:r w:rsidRPr="00E57AC1">
              <w:rPr>
                <w:rFonts w:ascii="Times New Roman" w:hAnsi="Times New Roman" w:cs="Times New Roman"/>
                <w:sz w:val="24"/>
              </w:rPr>
              <w:t xml:space="preserve"> failure, respiratory failure, hepatic encephalopathy, and renal failure. Furthermore, pathophysiology is also an experimental science that includes lectures, experiments with animals, and case analysis.</w:t>
            </w:r>
          </w:p>
        </w:tc>
      </w:tr>
      <w:tr w:rsidR="00837834" w:rsidTr="0016378C">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lastRenderedPageBreak/>
              <w:t>Teaching M</w:t>
            </w:r>
            <w:r w:rsidRPr="00837834">
              <w:rPr>
                <w:rFonts w:ascii="Times New Roman" w:eastAsia="Times New Roman" w:hAnsi="Times New Roman" w:cs="Times New Roman"/>
                <w:b/>
                <w:sz w:val="24"/>
              </w:rPr>
              <w:t>ethods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B61907" w:rsidP="00B61907">
            <w:pPr>
              <w:rPr>
                <w:rFonts w:ascii="Times New Roman" w:hAnsi="Times New Roman" w:cs="Times New Roman"/>
                <w:sz w:val="24"/>
              </w:rPr>
            </w:pPr>
            <w:r>
              <w:rPr>
                <w:rFonts w:ascii="Times New Roman" w:hAnsi="Times New Roman" w:cs="Times New Roman"/>
                <w:sz w:val="24"/>
              </w:rPr>
              <w:t>Theory and P</w:t>
            </w:r>
            <w:r>
              <w:rPr>
                <w:rFonts w:ascii="Times New Roman" w:hAnsi="Times New Roman" w:cs="Times New Roman" w:hint="eastAsia"/>
                <w:sz w:val="24"/>
              </w:rPr>
              <w:t>ractical</w:t>
            </w:r>
            <w:r>
              <w:rPr>
                <w:rFonts w:ascii="Times New Roman" w:hAnsi="Times New Roman" w:cs="Times New Roman"/>
                <w:sz w:val="24"/>
              </w:rPr>
              <w:t xml:space="preserve"> teaching</w:t>
            </w:r>
          </w:p>
        </w:tc>
      </w:tr>
      <w:tr w:rsidR="00837834" w:rsidTr="0016378C">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16378C" w:rsidP="009B14B3">
            <w:pPr>
              <w:rPr>
                <w:rFonts w:ascii="Times New Roman" w:hAnsi="Times New Roman" w:cs="Times New Roman"/>
                <w:sz w:val="24"/>
              </w:rPr>
            </w:pPr>
            <w:r w:rsidRPr="00E57AC1">
              <w:rPr>
                <w:rFonts w:ascii="Times New Roman" w:hAnsi="Times New Roman" w:cs="Times New Roman"/>
                <w:sz w:val="24"/>
              </w:rPr>
              <w:t>Written test scores</w:t>
            </w:r>
            <w:r w:rsidR="00E57AC1" w:rsidRPr="00E57AC1">
              <w:rPr>
                <w:rFonts w:ascii="Times New Roman" w:hAnsi="Times New Roman" w:cs="Times New Roman"/>
                <w:sz w:val="24"/>
              </w:rPr>
              <w:t>, daily performance</w:t>
            </w:r>
          </w:p>
        </w:tc>
      </w:tr>
      <w:tr w:rsidR="00837834" w:rsidTr="0016378C">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7F7E32" w:rsidP="007F7E32">
            <w:pPr>
              <w:rPr>
                <w:rFonts w:ascii="Times New Roman" w:hAnsi="Times New Roman" w:cs="Times New Roman"/>
                <w:sz w:val="24"/>
              </w:rPr>
            </w:pPr>
            <w:r>
              <w:rPr>
                <w:rFonts w:ascii="Times New Roman" w:hAnsi="Times New Roman" w:cs="Times New Roman" w:hint="eastAsia"/>
                <w:sz w:val="24"/>
              </w:rPr>
              <w:t>Text</w:t>
            </w:r>
            <w:r w:rsidR="007566D1">
              <w:rPr>
                <w:rFonts w:ascii="Times New Roman" w:hAnsi="Times New Roman" w:cs="Times New Roman" w:hint="eastAsia"/>
                <w:sz w:val="24"/>
              </w:rPr>
              <w:t xml:space="preserve">book of </w:t>
            </w:r>
            <w:r>
              <w:rPr>
                <w:rFonts w:ascii="Times New Roman" w:hAnsi="Times New Roman" w:cs="Times New Roman"/>
                <w:sz w:val="24"/>
              </w:rPr>
              <w:t>P</w:t>
            </w:r>
            <w:r w:rsidR="007566D1">
              <w:rPr>
                <w:rFonts w:ascii="Times New Roman" w:hAnsi="Times New Roman" w:cs="Times New Roman" w:hint="eastAsia"/>
                <w:sz w:val="24"/>
              </w:rPr>
              <w:t>athophysiolo</w:t>
            </w:r>
            <w:r w:rsidR="007566D1">
              <w:rPr>
                <w:rFonts w:ascii="Times New Roman" w:hAnsi="Times New Roman" w:cs="Times New Roman"/>
                <w:sz w:val="24"/>
              </w:rPr>
              <w:t>gy</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r w:rsidR="00837834" w:rsidTr="00BD0391">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837834">
            <w:pPr>
              <w:rPr>
                <w:rFonts w:ascii="Times New Roman" w:hAnsi="Times New Roman" w:cs="Times New Roman"/>
                <w:sz w:val="24"/>
              </w:rPr>
            </w:pPr>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5E" w:rsidRDefault="0021565E" w:rsidP="00616039">
      <w:r>
        <w:separator/>
      </w:r>
    </w:p>
  </w:endnote>
  <w:endnote w:type="continuationSeparator" w:id="0">
    <w:p w:rsidR="0021565E" w:rsidRDefault="0021565E" w:rsidP="006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5E" w:rsidRDefault="0021565E" w:rsidP="00616039">
      <w:r>
        <w:separator/>
      </w:r>
    </w:p>
  </w:footnote>
  <w:footnote w:type="continuationSeparator" w:id="0">
    <w:p w:rsidR="0021565E" w:rsidRDefault="0021565E" w:rsidP="0061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9F8"/>
    <w:rsid w:val="00027141"/>
    <w:rsid w:val="00053315"/>
    <w:rsid w:val="0016378C"/>
    <w:rsid w:val="00191D9B"/>
    <w:rsid w:val="0019222D"/>
    <w:rsid w:val="001F4FD5"/>
    <w:rsid w:val="0021565E"/>
    <w:rsid w:val="00233008"/>
    <w:rsid w:val="0025549D"/>
    <w:rsid w:val="00293A82"/>
    <w:rsid w:val="002E4F71"/>
    <w:rsid w:val="004225A8"/>
    <w:rsid w:val="004420F9"/>
    <w:rsid w:val="00472797"/>
    <w:rsid w:val="005319F8"/>
    <w:rsid w:val="0058367C"/>
    <w:rsid w:val="00616039"/>
    <w:rsid w:val="0069086F"/>
    <w:rsid w:val="0069523A"/>
    <w:rsid w:val="006A3EDE"/>
    <w:rsid w:val="00722736"/>
    <w:rsid w:val="00722CAB"/>
    <w:rsid w:val="007566D1"/>
    <w:rsid w:val="00793E2E"/>
    <w:rsid w:val="007F7E32"/>
    <w:rsid w:val="008351B3"/>
    <w:rsid w:val="00837834"/>
    <w:rsid w:val="00905892"/>
    <w:rsid w:val="0097601A"/>
    <w:rsid w:val="009A1D84"/>
    <w:rsid w:val="009B14B3"/>
    <w:rsid w:val="009D4204"/>
    <w:rsid w:val="00A10833"/>
    <w:rsid w:val="00A6509D"/>
    <w:rsid w:val="00A71EBD"/>
    <w:rsid w:val="00AB16BE"/>
    <w:rsid w:val="00AB6A58"/>
    <w:rsid w:val="00AE2D96"/>
    <w:rsid w:val="00B139D4"/>
    <w:rsid w:val="00B33241"/>
    <w:rsid w:val="00B33409"/>
    <w:rsid w:val="00B61907"/>
    <w:rsid w:val="00BA1EE8"/>
    <w:rsid w:val="00BC1A5F"/>
    <w:rsid w:val="00BC4524"/>
    <w:rsid w:val="00BD0391"/>
    <w:rsid w:val="00C73C1B"/>
    <w:rsid w:val="00C748BD"/>
    <w:rsid w:val="00C86651"/>
    <w:rsid w:val="00CE4859"/>
    <w:rsid w:val="00DA7C3A"/>
    <w:rsid w:val="00DB5370"/>
    <w:rsid w:val="00DB584C"/>
    <w:rsid w:val="00E21A9B"/>
    <w:rsid w:val="00E57AC1"/>
    <w:rsid w:val="00F74B47"/>
    <w:rsid w:val="00FB12BE"/>
    <w:rsid w:val="00FC2FC2"/>
    <w:rsid w:val="00FE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6039"/>
    <w:rPr>
      <w:sz w:val="18"/>
      <w:szCs w:val="18"/>
    </w:rPr>
  </w:style>
  <w:style w:type="paragraph" w:styleId="a5">
    <w:name w:val="footer"/>
    <w:basedOn w:val="a"/>
    <w:link w:val="Char0"/>
    <w:uiPriority w:val="99"/>
    <w:semiHidden/>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14149">
      <w:bodyDiv w:val="1"/>
      <w:marLeft w:val="0"/>
      <w:marRight w:val="0"/>
      <w:marTop w:val="0"/>
      <w:marBottom w:val="0"/>
      <w:divBdr>
        <w:top w:val="none" w:sz="0" w:space="0" w:color="auto"/>
        <w:left w:val="none" w:sz="0" w:space="0" w:color="auto"/>
        <w:bottom w:val="none" w:sz="0" w:space="0" w:color="auto"/>
        <w:right w:val="none" w:sz="0" w:space="0" w:color="auto"/>
      </w:divBdr>
    </w:div>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20</cp:revision>
  <cp:lastPrinted>2017-04-12T02:10:00Z</cp:lastPrinted>
  <dcterms:created xsi:type="dcterms:W3CDTF">2017-04-11T03:26:00Z</dcterms:created>
  <dcterms:modified xsi:type="dcterms:W3CDTF">2017-05-25T01:04:00Z</dcterms:modified>
</cp:coreProperties>
</file>